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850" w:type="dxa"/>
        <w:tblInd w:w="98" w:type="dxa"/>
        <w:tblLayout w:type="fixed"/>
        <w:tblCellMar>
          <w:left w:w="10" w:type="dxa"/>
          <w:right w:w="10" w:type="dxa"/>
        </w:tblCellMar>
        <w:tblLook w:val="0000" w:firstRow="0" w:lastRow="0" w:firstColumn="0" w:lastColumn="0" w:noHBand="0" w:noVBand="0"/>
      </w:tblPr>
      <w:tblGrid>
        <w:gridCol w:w="852"/>
        <w:gridCol w:w="2478"/>
        <w:gridCol w:w="4080"/>
        <w:gridCol w:w="2977"/>
        <w:gridCol w:w="1843"/>
        <w:gridCol w:w="2620"/>
      </w:tblGrid>
      <w:tr w:rsidR="005C65FA" w14:paraId="1A0ED84C" w14:textId="77777777" w:rsidTr="00D13EB0">
        <w:trPr>
          <w:trHeight w:val="942"/>
          <w:tblHeader/>
        </w:trPr>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E99BE8" w14:textId="63EF1E02" w:rsidR="005C65FA" w:rsidRDefault="005C65FA" w:rsidP="00D13EB0">
            <w:pPr>
              <w:pStyle w:val="Standard"/>
              <w:widowControl w:val="0"/>
              <w:spacing w:after="0" w:line="240" w:lineRule="auto"/>
              <w:jc w:val="center"/>
            </w:pPr>
            <w:r>
              <w:rPr>
                <w:rFonts w:ascii="Times New Roman" w:hAnsi="Times New Roman"/>
                <w:b/>
                <w:bCs/>
                <w:color w:val="000000"/>
                <w:sz w:val="20"/>
                <w:szCs w:val="20"/>
                <w:u w:val="single"/>
              </w:rPr>
              <w:t>ЛОТ № 1</w:t>
            </w:r>
            <w:r>
              <w:rPr>
                <w:rFonts w:ascii="Times New Roman" w:hAnsi="Times New Roman"/>
                <w:b/>
                <w:bCs/>
                <w:color w:val="000000"/>
                <w:sz w:val="20"/>
                <w:szCs w:val="20"/>
              </w:rPr>
              <w:t xml:space="preserve"> к извещению о проведении открытого конкурса на право получения свидетельств об осуществлении перевозок по муниципальным маршрутам регулярных перевозок по нерегулируемым тарифам на территории </w:t>
            </w:r>
            <w:r>
              <w:rPr>
                <w:rFonts w:ascii="Times New Roman" w:hAnsi="Times New Roman"/>
                <w:b/>
                <w:bCs/>
                <w:color w:val="000000"/>
                <w:sz w:val="20"/>
                <w:szCs w:val="20"/>
              </w:rPr>
              <w:br/>
              <w:t>Старооскольского городского округа от 15 июля 2026 года</w:t>
            </w:r>
          </w:p>
        </w:tc>
      </w:tr>
      <w:tr w:rsidR="005C65FA" w14:paraId="35B2D8BF" w14:textId="77777777" w:rsidTr="00D13EB0">
        <w:trPr>
          <w:trHeight w:val="3534"/>
        </w:trPr>
        <w:tc>
          <w:tcPr>
            <w:tcW w:w="852" w:type="dxa"/>
            <w:tcBorders>
              <w:left w:val="single" w:sz="4" w:space="0" w:color="000000"/>
              <w:right w:val="single" w:sz="4" w:space="0" w:color="000000"/>
            </w:tcBorders>
            <w:shd w:val="clear" w:color="auto" w:fill="EEECE1"/>
            <w:tcMar>
              <w:top w:w="0" w:type="dxa"/>
              <w:left w:w="108" w:type="dxa"/>
              <w:bottom w:w="0" w:type="dxa"/>
              <w:right w:w="108" w:type="dxa"/>
            </w:tcMar>
            <w:vAlign w:val="center"/>
          </w:tcPr>
          <w:p w14:paraId="468C8AE4" w14:textId="77777777" w:rsidR="005C65FA" w:rsidRDefault="005C65FA" w:rsidP="00D13EB0">
            <w:pPr>
              <w:pStyle w:val="Standard"/>
              <w:widowControl w:val="0"/>
              <w:spacing w:after="0" w:line="240" w:lineRule="auto"/>
              <w:jc w:val="center"/>
            </w:pPr>
            <w:r>
              <w:rPr>
                <w:rFonts w:ascii="Times New Roman" w:hAnsi="Times New Roman"/>
                <w:b/>
                <w:bCs/>
                <w:color w:val="000000"/>
                <w:sz w:val="20"/>
                <w:szCs w:val="20"/>
              </w:rPr>
              <w:t>№ маршрута</w:t>
            </w:r>
          </w:p>
        </w:tc>
        <w:tc>
          <w:tcPr>
            <w:tcW w:w="2478" w:type="dxa"/>
            <w:tcBorders>
              <w:right w:val="single" w:sz="4" w:space="0" w:color="000000"/>
            </w:tcBorders>
            <w:shd w:val="clear" w:color="auto" w:fill="EEECE1"/>
            <w:tcMar>
              <w:top w:w="0" w:type="dxa"/>
              <w:left w:w="108" w:type="dxa"/>
              <w:bottom w:w="0" w:type="dxa"/>
              <w:right w:w="108" w:type="dxa"/>
            </w:tcMar>
            <w:vAlign w:val="center"/>
          </w:tcPr>
          <w:p w14:paraId="18B917E9" w14:textId="519CED85" w:rsidR="005C65FA" w:rsidRDefault="005C65FA" w:rsidP="00D13EB0">
            <w:pPr>
              <w:pStyle w:val="Standard"/>
              <w:widowControl w:val="0"/>
              <w:spacing w:after="0" w:line="240" w:lineRule="auto"/>
              <w:jc w:val="center"/>
            </w:pPr>
            <w:r>
              <w:rPr>
                <w:rFonts w:ascii="Times New Roman" w:hAnsi="Times New Roman"/>
                <w:b/>
                <w:bCs/>
                <w:color w:val="000000"/>
                <w:sz w:val="20"/>
                <w:szCs w:val="20"/>
              </w:rPr>
              <w:t>Наименование маршрута регулярных перевозок в виде наименований начального остановочного пункта и конечного остановочного пункта или в виде наименований поселений, в границах которых расположен начальный и конечный остановочный пункт по данному маршруту</w:t>
            </w:r>
          </w:p>
        </w:tc>
        <w:tc>
          <w:tcPr>
            <w:tcW w:w="4080" w:type="dxa"/>
            <w:tcBorders>
              <w:right w:val="single" w:sz="4" w:space="0" w:color="000000"/>
            </w:tcBorders>
            <w:shd w:val="clear" w:color="auto" w:fill="EEECE1"/>
            <w:tcMar>
              <w:top w:w="0" w:type="dxa"/>
              <w:left w:w="108" w:type="dxa"/>
              <w:bottom w:w="0" w:type="dxa"/>
              <w:right w:w="108" w:type="dxa"/>
            </w:tcMar>
            <w:vAlign w:val="center"/>
          </w:tcPr>
          <w:p w14:paraId="0FD6F946" w14:textId="77777777" w:rsidR="005C65FA" w:rsidRDefault="005C65FA" w:rsidP="00D13EB0">
            <w:pPr>
              <w:pStyle w:val="Standard"/>
              <w:widowControl w:val="0"/>
              <w:spacing w:after="0" w:line="240" w:lineRule="auto"/>
              <w:jc w:val="center"/>
            </w:pPr>
            <w:r>
              <w:rPr>
                <w:rFonts w:ascii="Times New Roman" w:hAnsi="Times New Roman"/>
                <w:b/>
                <w:bCs/>
                <w:color w:val="000000"/>
                <w:sz w:val="20"/>
                <w:szCs w:val="20"/>
              </w:rPr>
              <w:t>Наименования промежуточных остановочных пунктов по маршруту регулярных перевозок или наименования поселений, в границах которых расположены промежуточные остановочные пункты</w:t>
            </w:r>
          </w:p>
        </w:tc>
        <w:tc>
          <w:tcPr>
            <w:tcW w:w="2977" w:type="dxa"/>
            <w:tcBorders>
              <w:right w:val="single" w:sz="4" w:space="0" w:color="000000"/>
            </w:tcBorders>
            <w:shd w:val="clear" w:color="auto" w:fill="EEECE1"/>
            <w:tcMar>
              <w:top w:w="0" w:type="dxa"/>
              <w:left w:w="108" w:type="dxa"/>
              <w:bottom w:w="0" w:type="dxa"/>
              <w:right w:w="108" w:type="dxa"/>
            </w:tcMar>
            <w:vAlign w:val="center"/>
          </w:tcPr>
          <w:p w14:paraId="4525ABAD" w14:textId="77777777" w:rsidR="005C65FA" w:rsidRDefault="005C65FA" w:rsidP="00D13EB0">
            <w:pPr>
              <w:pStyle w:val="Standard"/>
              <w:widowControl w:val="0"/>
              <w:spacing w:after="0" w:line="240" w:lineRule="auto"/>
              <w:jc w:val="center"/>
            </w:pPr>
            <w:r>
              <w:rPr>
                <w:rFonts w:ascii="Times New Roman" w:hAnsi="Times New Roman"/>
                <w:b/>
                <w:bCs/>
                <w:color w:val="000000"/>
                <w:sz w:val="20"/>
                <w:szCs w:val="20"/>
              </w:rPr>
              <w:t>Наименование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tc>
        <w:tc>
          <w:tcPr>
            <w:tcW w:w="1843" w:type="dxa"/>
            <w:tcBorders>
              <w:right w:val="single" w:sz="4" w:space="0" w:color="000000"/>
            </w:tcBorders>
            <w:shd w:val="clear" w:color="auto" w:fill="EEECE1"/>
            <w:tcMar>
              <w:top w:w="0" w:type="dxa"/>
              <w:left w:w="108" w:type="dxa"/>
              <w:bottom w:w="0" w:type="dxa"/>
              <w:right w:w="108" w:type="dxa"/>
            </w:tcMar>
            <w:vAlign w:val="center"/>
          </w:tcPr>
          <w:p w14:paraId="5137DCFF" w14:textId="77777777" w:rsidR="005C65FA" w:rsidRDefault="005C65FA" w:rsidP="00D13EB0">
            <w:pPr>
              <w:pStyle w:val="Standard"/>
              <w:widowControl w:val="0"/>
              <w:spacing w:after="0" w:line="240" w:lineRule="auto"/>
              <w:jc w:val="center"/>
            </w:pPr>
            <w:r>
              <w:rPr>
                <w:rFonts w:ascii="Times New Roman" w:hAnsi="Times New Roman"/>
                <w:b/>
                <w:bCs/>
                <w:color w:val="000000"/>
                <w:sz w:val="20"/>
                <w:szCs w:val="20"/>
              </w:rPr>
              <w:t>Протяженность маршрута регулярных перевозок, км</w:t>
            </w:r>
          </w:p>
        </w:tc>
        <w:tc>
          <w:tcPr>
            <w:tcW w:w="2620" w:type="dxa"/>
            <w:tcBorders>
              <w:right w:val="single" w:sz="4" w:space="0" w:color="000000"/>
            </w:tcBorders>
            <w:shd w:val="clear" w:color="auto" w:fill="EEECE1"/>
            <w:tcMar>
              <w:top w:w="0" w:type="dxa"/>
              <w:left w:w="108" w:type="dxa"/>
              <w:bottom w:w="0" w:type="dxa"/>
              <w:right w:w="108" w:type="dxa"/>
            </w:tcMar>
            <w:vAlign w:val="center"/>
          </w:tcPr>
          <w:p w14:paraId="6725F19C" w14:textId="77777777" w:rsidR="005C65FA" w:rsidRDefault="005C65FA" w:rsidP="00D13EB0">
            <w:pPr>
              <w:pStyle w:val="Standard"/>
              <w:widowControl w:val="0"/>
              <w:spacing w:after="0" w:line="240" w:lineRule="auto"/>
              <w:jc w:val="center"/>
            </w:pPr>
            <w:r>
              <w:rPr>
                <w:rFonts w:ascii="Times New Roman" w:hAnsi="Times New Roman"/>
                <w:b/>
                <w:bCs/>
                <w:color w:val="000000"/>
                <w:sz w:val="20"/>
                <w:szCs w:val="20"/>
              </w:rPr>
              <w:t>Виды транспортных средств и классы транспортных средств, которые используются для перевозок по маршруту регулярных перевозок, количество</w:t>
            </w:r>
          </w:p>
        </w:tc>
      </w:tr>
      <w:tr w:rsidR="005C65FA" w:rsidRPr="00F178D9" w14:paraId="2059F4E0"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31E085" w14:textId="7888F25F" w:rsidR="005C65FA" w:rsidRDefault="005C65FA" w:rsidP="005C65FA">
            <w:pPr>
              <w:pStyle w:val="Standard"/>
              <w:widowControl w:val="0"/>
              <w:spacing w:after="0" w:line="240" w:lineRule="auto"/>
              <w:jc w:val="center"/>
            </w:pPr>
            <w:r>
              <w:rPr>
                <w:rFonts w:ascii="Times New Roman" w:hAnsi="Times New Roman"/>
                <w:b/>
                <w:bCs/>
                <w:sz w:val="20"/>
                <w:szCs w:val="20"/>
              </w:rPr>
              <w:t>12а</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7F0C94" w14:textId="38C71E3F" w:rsidR="005C65FA" w:rsidRDefault="005C65FA" w:rsidP="005C65FA">
            <w:pPr>
              <w:pStyle w:val="Standard"/>
              <w:widowControl w:val="0"/>
              <w:spacing w:after="0" w:line="240" w:lineRule="auto"/>
              <w:jc w:val="center"/>
            </w:pPr>
            <w:r>
              <w:rPr>
                <w:rFonts w:ascii="Times New Roman" w:hAnsi="Times New Roman"/>
                <w:sz w:val="20"/>
                <w:szCs w:val="20"/>
              </w:rPr>
              <w:t>«Дубрава – Студенческий»</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1287CC" w14:textId="3A410FA8" w:rsidR="005C65FA" w:rsidRPr="00F178D9" w:rsidRDefault="005C65FA" w:rsidP="005C65FA">
            <w:pPr>
              <w:pStyle w:val="Standard"/>
              <w:spacing w:after="0" w:line="240" w:lineRule="auto"/>
              <w:jc w:val="center"/>
              <w:rPr>
                <w:rFonts w:ascii="Times New Roman" w:hAnsi="Times New Roman"/>
                <w:sz w:val="16"/>
                <w:szCs w:val="16"/>
              </w:rPr>
            </w:pPr>
            <w:r w:rsidRPr="00152A2B">
              <w:rPr>
                <w:rFonts w:ascii="Times New Roman" w:hAnsi="Times New Roman"/>
                <w:color w:val="000000"/>
                <w:sz w:val="16"/>
                <w:szCs w:val="16"/>
              </w:rPr>
              <w:t xml:space="preserve">«Дубрава-3», «ТЦ СтройМаркет», «Хлебный Киоск», «Школа №30», «Солнечный», «Дом Связи», «Поликлиника», «Быль», «Кинопрокат», «Гараж Райпо», «Маслозавод», «ГАТП», «Мебельная», «ЦРБ», «Птичье Молоко», «Детский Мир», «Аптека», «Кожвендиспансер», «МСЧ», «Парковый», «Околица», «Студенческий», «Лебединец», «Бульвар Дружбы», «Дом Книги», «Яшма», «Горняк», «Детский Мир», «Ленина», «Мелькомбинат», «Пушкарская Школа», «ГАТП», «Маслозавод», «Гараж Райпо», «Сад пенсионеров», «Быль», «Поликлиника», </w:t>
            </w:r>
            <w:bookmarkStart w:id="0" w:name="_Hlk124862527"/>
            <w:r w:rsidRPr="00152A2B">
              <w:rPr>
                <w:rFonts w:ascii="Times New Roman" w:hAnsi="Times New Roman"/>
                <w:color w:val="000000"/>
                <w:sz w:val="16"/>
                <w:szCs w:val="16"/>
              </w:rPr>
              <w:t>«Дом Связи», «Школа №30», «Хлебный Киоск»</w:t>
            </w:r>
            <w:bookmarkEnd w:id="0"/>
            <w:r w:rsidRPr="00152A2B">
              <w:rPr>
                <w:rFonts w:ascii="Times New Roman" w:hAnsi="Times New Roman"/>
                <w:color w:val="000000"/>
                <w:sz w:val="16"/>
                <w:szCs w:val="16"/>
              </w:rPr>
              <w:t>, «ТЦ СтройМаркет», «Омар», «Дубрава-2».</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F064AA" w14:textId="6D02620A" w:rsidR="005C65FA" w:rsidRPr="00F178D9" w:rsidRDefault="005C65FA" w:rsidP="005C65FA">
            <w:pPr>
              <w:pStyle w:val="Standard"/>
              <w:widowControl w:val="0"/>
              <w:spacing w:after="0" w:line="240" w:lineRule="auto"/>
              <w:jc w:val="center"/>
              <w:rPr>
                <w:sz w:val="16"/>
                <w:szCs w:val="16"/>
              </w:rPr>
            </w:pPr>
            <w:r w:rsidRPr="00152A2B">
              <w:rPr>
                <w:rFonts w:ascii="Times New Roman" w:hAnsi="Times New Roman"/>
                <w:color w:val="000000"/>
                <w:sz w:val="16"/>
                <w:szCs w:val="16"/>
              </w:rPr>
              <w:t>ул. Сталеваров, пр-т Н. Шевченко, пр-т Победы, ул. Прядченко, пр-т Комсомольский, ул. Комсомольская, пр-т Комсомольский, ул. Наседкина, пр-т Губкина, пр-т Комсомольский, ул. Ленина, ул. Октябрьская, ул. Прядченко, пр-т Победы, пр-т Н. Шевченко, ул. Сталеваров.</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52B981" w14:textId="0F781AD0" w:rsidR="005C65FA" w:rsidRPr="00F178D9" w:rsidRDefault="005C65FA" w:rsidP="005C65FA">
            <w:pPr>
              <w:pStyle w:val="Standard"/>
              <w:widowControl w:val="0"/>
              <w:spacing w:after="0" w:line="240" w:lineRule="auto"/>
              <w:jc w:val="center"/>
              <w:rPr>
                <w:rFonts w:ascii="Times New Roman" w:hAnsi="Times New Roman"/>
                <w:sz w:val="16"/>
                <w:szCs w:val="16"/>
              </w:rPr>
            </w:pPr>
            <w:r>
              <w:rPr>
                <w:rFonts w:ascii="Times New Roman" w:hAnsi="Times New Roman"/>
                <w:sz w:val="20"/>
                <w:szCs w:val="20"/>
              </w:rPr>
              <w:t>24</w:t>
            </w:r>
            <w:r w:rsidRPr="00F178D9">
              <w:rPr>
                <w:rFonts w:ascii="Times New Roman" w:hAnsi="Times New Roman"/>
                <w:sz w:val="20"/>
                <w:szCs w:val="20"/>
              </w:rPr>
              <w:t>,</w:t>
            </w:r>
            <w:r>
              <w:rPr>
                <w:rFonts w:ascii="Times New Roman" w:hAnsi="Times New Roman"/>
                <w:sz w:val="20"/>
                <w:szCs w:val="20"/>
              </w:rPr>
              <w:t>3</w:t>
            </w:r>
            <w:r w:rsidRPr="00F178D9">
              <w:rPr>
                <w:rFonts w:ascii="Times New Roman" w:hAnsi="Times New Roman"/>
                <w:sz w:val="20"/>
                <w:szCs w:val="20"/>
              </w:rPr>
              <w:t xml:space="preserve"> км</w:t>
            </w:r>
            <w:r>
              <w:rPr>
                <w:rFonts w:ascii="Times New Roman" w:hAnsi="Times New Roman"/>
                <w:sz w:val="20"/>
                <w:szCs w:val="20"/>
              </w:rPr>
              <w:t xml:space="preserve">, </w:t>
            </w:r>
            <w:r w:rsidRPr="00F178D9">
              <w:rPr>
                <w:rFonts w:ascii="Times New Roman" w:hAnsi="Times New Roman"/>
                <w:sz w:val="20"/>
                <w:szCs w:val="20"/>
              </w:rPr>
              <w:t>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A956BC" w14:textId="77777777" w:rsidR="005C65FA" w:rsidRPr="00F178D9" w:rsidRDefault="005C65FA" w:rsidP="005C65FA">
            <w:pPr>
              <w:pStyle w:val="TableContents"/>
              <w:spacing w:after="0" w:line="240" w:lineRule="auto"/>
              <w:jc w:val="center"/>
              <w:rPr>
                <w:sz w:val="16"/>
                <w:szCs w:val="16"/>
              </w:rPr>
            </w:pPr>
            <w:r w:rsidRPr="00F178D9">
              <w:rPr>
                <w:rFonts w:ascii="Times New Roman" w:hAnsi="Times New Roman"/>
                <w:color w:val="000000"/>
                <w:sz w:val="16"/>
                <w:szCs w:val="16"/>
              </w:rPr>
              <w:t>Автобусы малого класса</w:t>
            </w:r>
            <w:r>
              <w:rPr>
                <w:rFonts w:ascii="Times New Roman" w:hAnsi="Times New Roman"/>
                <w:color w:val="000000"/>
                <w:sz w:val="16"/>
                <w:szCs w:val="16"/>
              </w:rPr>
              <w:t xml:space="preserve"> и выше</w:t>
            </w:r>
            <w:r w:rsidRPr="00F178D9">
              <w:rPr>
                <w:rFonts w:ascii="Times New Roman" w:hAnsi="Times New Roman"/>
                <w:color w:val="000000"/>
                <w:sz w:val="16"/>
                <w:szCs w:val="16"/>
              </w:rPr>
              <w:t>,</w:t>
            </w:r>
          </w:p>
          <w:p w14:paraId="28A36B59" w14:textId="3471347A" w:rsidR="005C65FA" w:rsidRPr="00F178D9" w:rsidRDefault="005C65FA" w:rsidP="005C65FA">
            <w:pPr>
              <w:pStyle w:val="TableContents"/>
              <w:spacing w:after="0" w:line="240" w:lineRule="auto"/>
              <w:jc w:val="center"/>
              <w:rPr>
                <w:sz w:val="16"/>
                <w:szCs w:val="16"/>
              </w:rPr>
            </w:pPr>
            <w:r w:rsidRPr="00F178D9">
              <w:rPr>
                <w:rFonts w:ascii="Times New Roman" w:hAnsi="Times New Roman"/>
                <w:color w:val="000000"/>
                <w:sz w:val="16"/>
                <w:szCs w:val="16"/>
              </w:rPr>
              <w:t>7</w:t>
            </w:r>
          </w:p>
        </w:tc>
      </w:tr>
      <w:tr w:rsidR="005C65FA" w14:paraId="76685C0E" w14:textId="77777777" w:rsidTr="00D13EB0">
        <w:trPr>
          <w:trHeight w:val="592"/>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13EA0D" w14:textId="04A996DD" w:rsidR="005C65FA" w:rsidRDefault="005C65FA" w:rsidP="005C65FA">
            <w:pPr>
              <w:pStyle w:val="Standard"/>
              <w:widowControl w:val="0"/>
              <w:spacing w:after="0" w:line="240" w:lineRule="auto"/>
              <w:jc w:val="center"/>
              <w:rPr>
                <w:rFonts w:ascii="Times New Roman" w:hAnsi="Times New Roman"/>
                <w:b/>
                <w:bCs/>
                <w:sz w:val="20"/>
                <w:szCs w:val="20"/>
              </w:rPr>
            </w:pPr>
            <w:r>
              <w:rPr>
                <w:rFonts w:ascii="Times New Roman" w:hAnsi="Times New Roman"/>
                <w:b/>
                <w:sz w:val="20"/>
                <w:szCs w:val="20"/>
              </w:rPr>
              <w:t>13</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06C2CD" w14:textId="790D50A8" w:rsidR="005C65FA" w:rsidRDefault="005C65FA" w:rsidP="005C65FA">
            <w:pPr>
              <w:pStyle w:val="Standard"/>
              <w:widowControl w:val="0"/>
              <w:spacing w:after="0" w:line="240" w:lineRule="auto"/>
              <w:jc w:val="center"/>
              <w:rPr>
                <w:rFonts w:ascii="Times New Roman" w:hAnsi="Times New Roman"/>
                <w:sz w:val="20"/>
                <w:szCs w:val="20"/>
              </w:rPr>
            </w:pPr>
            <w:r w:rsidRPr="00B5203A">
              <w:rPr>
                <w:rFonts w:ascii="Times New Roman" w:hAnsi="Times New Roman"/>
                <w:sz w:val="20"/>
                <w:szCs w:val="20"/>
              </w:rPr>
              <w:t>«</w:t>
            </w:r>
            <w:r>
              <w:rPr>
                <w:rFonts w:ascii="Times New Roman" w:hAnsi="Times New Roman"/>
                <w:sz w:val="20"/>
                <w:szCs w:val="20"/>
              </w:rPr>
              <w:t>Летная – Ленина - Студенческий</w:t>
            </w:r>
            <w:r w:rsidRPr="00B5203A">
              <w:rPr>
                <w:rFonts w:ascii="Times New Roman" w:hAnsi="Times New Roman"/>
                <w:sz w:val="20"/>
                <w:szCs w:val="20"/>
              </w:rPr>
              <w:t>»</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6BF049" w14:textId="0EDC3BF7" w:rsidR="005C65FA" w:rsidRPr="00FA54B2" w:rsidRDefault="005C65FA" w:rsidP="005C65FA">
            <w:pPr>
              <w:jc w:val="center"/>
              <w:rPr>
                <w:rFonts w:ascii="Times New Roman" w:hAnsi="Times New Roman"/>
                <w:color w:val="000000"/>
                <w:sz w:val="16"/>
                <w:szCs w:val="16"/>
              </w:rPr>
            </w:pPr>
            <w:r w:rsidRPr="00152A2B">
              <w:rPr>
                <w:rFonts w:ascii="Times New Roman" w:hAnsi="Times New Roman"/>
                <w:color w:val="000000"/>
                <w:sz w:val="16"/>
                <w:szCs w:val="16"/>
              </w:rPr>
              <w:t>«Воскресенская», «пер. Стойленский», «Летная», «Углы», «Хмелева», «Стадион им. Ватутина», «Медколледж», «Мясокомбинат», «Почта», «Птичье Молоко», «Детский Мир», «Аптека», «Кожвендиспансер», «МСЧ», «Парковый», «Околица», «Студенческий», «Лебединец», «Бульвар Дружбы», «Дом Книги», «Яшма», «Горняк», «Детский Мир», «Ленина», «Прокуратура», «Военкомат», «Мясокомбинат», «Медколледж», «Стадион им. Ватутина», «Ветлечебница», «Цветочная», «Хмелева», «Углы», «Летная», «пер. Стойленский», «Воскресенская».</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EE1B1A" w14:textId="31F51AD1" w:rsidR="005C65FA" w:rsidRPr="00FA54B2" w:rsidRDefault="005C65FA" w:rsidP="005C65FA">
            <w:pPr>
              <w:jc w:val="center"/>
              <w:rPr>
                <w:rFonts w:ascii="Times New Roman" w:hAnsi="Times New Roman"/>
                <w:color w:val="000000"/>
                <w:sz w:val="16"/>
                <w:szCs w:val="16"/>
              </w:rPr>
            </w:pPr>
            <w:r w:rsidRPr="00152A2B">
              <w:rPr>
                <w:rFonts w:ascii="Times New Roman" w:hAnsi="Times New Roman"/>
                <w:color w:val="000000"/>
                <w:sz w:val="16"/>
                <w:szCs w:val="16"/>
              </w:rPr>
              <w:t>ул. Летная, ул. Хмелева, ул. Ленина, ул. Комсомольская, пр-т Комсомольский, ул. Наседкина, пр-т Губкина, пр-т Комсомольский, ул. Комсомольская, ул. Ленина, ул. Октябрьская, ул. Пролетарская, ул. Литвинова, ул. Ленина, ул. Хмелева, ул. Летная.</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929494" w14:textId="2312A496" w:rsidR="005C65FA" w:rsidRDefault="005C65FA" w:rsidP="005C65FA">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20,7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83E803" w14:textId="1D40CE1C" w:rsidR="005C65FA" w:rsidRDefault="005C65FA" w:rsidP="005C65FA">
            <w:pPr>
              <w:pStyle w:val="TableContents"/>
              <w:spacing w:after="0" w:line="240" w:lineRule="auto"/>
              <w:jc w:val="center"/>
              <w:rPr>
                <w:rFonts w:ascii="Times New Roman" w:hAnsi="Times New Roman"/>
                <w:color w:val="000000"/>
                <w:sz w:val="20"/>
                <w:szCs w:val="20"/>
              </w:rPr>
            </w:pPr>
            <w:r>
              <w:rPr>
                <w:rFonts w:ascii="Times New Roman" w:hAnsi="Times New Roman"/>
                <w:color w:val="000000"/>
                <w:sz w:val="16"/>
                <w:szCs w:val="16"/>
              </w:rPr>
              <w:t>Автобусы малого класса и выше, 4</w:t>
            </w:r>
          </w:p>
        </w:tc>
      </w:tr>
      <w:tr w:rsidR="009E66B0" w:rsidRPr="00B5203A" w14:paraId="16ACD318" w14:textId="77777777" w:rsidTr="00D13EB0">
        <w:trPr>
          <w:trHeight w:val="1691"/>
        </w:trPr>
        <w:tc>
          <w:tcPr>
            <w:tcW w:w="8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CA0824B" w14:textId="535D0C3C" w:rsidR="009E66B0" w:rsidRPr="00F178D9" w:rsidRDefault="009E66B0" w:rsidP="009E66B0">
            <w:pPr>
              <w:jc w:val="center"/>
              <w:rPr>
                <w:rFonts w:ascii="Times New Roman" w:hAnsi="Times New Roman"/>
                <w:b/>
                <w:sz w:val="20"/>
                <w:szCs w:val="20"/>
              </w:rPr>
            </w:pPr>
            <w:r>
              <w:rPr>
                <w:rFonts w:ascii="Times New Roman" w:hAnsi="Times New Roman"/>
                <w:b/>
                <w:sz w:val="20"/>
                <w:szCs w:val="20"/>
              </w:rPr>
              <w:lastRenderedPageBreak/>
              <w:t>44</w:t>
            </w:r>
          </w:p>
        </w:tc>
        <w:tc>
          <w:tcPr>
            <w:tcW w:w="2478"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4B33ECD" w14:textId="33AB3BA8" w:rsidR="009E66B0" w:rsidRPr="00FA54B2" w:rsidRDefault="009E66B0" w:rsidP="009E66B0">
            <w:pPr>
              <w:jc w:val="center"/>
              <w:rPr>
                <w:color w:val="000000"/>
                <w:sz w:val="16"/>
                <w:szCs w:val="16"/>
              </w:rPr>
            </w:pPr>
            <w:r w:rsidRPr="00B5203A">
              <w:rPr>
                <w:rFonts w:ascii="Times New Roman" w:hAnsi="Times New Roman"/>
                <w:sz w:val="20"/>
                <w:szCs w:val="20"/>
              </w:rPr>
              <w:t>«ТЦ Линия – Фиалка»</w:t>
            </w:r>
          </w:p>
        </w:tc>
        <w:tc>
          <w:tcPr>
            <w:tcW w:w="4080"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B7D2A37" w14:textId="4B1C580C" w:rsidR="009E66B0" w:rsidRPr="00FA54B2" w:rsidRDefault="009E66B0" w:rsidP="009E66B0">
            <w:pPr>
              <w:jc w:val="center"/>
              <w:rPr>
                <w:rFonts w:ascii="Times New Roman" w:hAnsi="Times New Roman"/>
                <w:color w:val="000000"/>
                <w:sz w:val="16"/>
                <w:szCs w:val="16"/>
              </w:rPr>
            </w:pPr>
            <w:r w:rsidRPr="00FA54B2">
              <w:rPr>
                <w:rFonts w:ascii="Times New Roman" w:hAnsi="Times New Roman"/>
                <w:color w:val="000000"/>
                <w:sz w:val="16"/>
                <w:szCs w:val="16"/>
              </w:rPr>
              <w:t>«Береговая», «Придорожная», «Горбольница №2», «Авида», «Быль», «Поликлиника», «Юбилейная», «пр-т А. Угарова», «Макаренко», «Рынок Юбилейный», «Макаренко», «пр-т А. Угарова», «Юбилейная», «Поликлиника», «Быль», «Авида», «Горбольница №2», «Придорожная», «Береговая».</w:t>
            </w:r>
          </w:p>
        </w:tc>
        <w:tc>
          <w:tcPr>
            <w:tcW w:w="29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BC987D4" w14:textId="196AB128" w:rsidR="009E66B0" w:rsidRPr="00FA54B2" w:rsidRDefault="009E66B0" w:rsidP="009E66B0">
            <w:pPr>
              <w:jc w:val="center"/>
              <w:rPr>
                <w:rFonts w:ascii="Times New Roman" w:hAnsi="Times New Roman"/>
                <w:color w:val="000000"/>
                <w:sz w:val="16"/>
                <w:szCs w:val="16"/>
              </w:rPr>
            </w:pPr>
            <w:r w:rsidRPr="00FA54B2">
              <w:rPr>
                <w:rFonts w:ascii="Times New Roman" w:hAnsi="Times New Roman"/>
                <w:color w:val="000000"/>
                <w:sz w:val="16"/>
                <w:szCs w:val="16"/>
              </w:rPr>
              <w:t>ул. Береговая, а/д на котельную КЖМ, а/д обход г. Старый Оскол, ул. Ублинские Горы, ул. Ерошенко, ул. Шухова, пр-т Победы, пр-т А. Угарова, пр-т Победы, ул. Шухова, ул. Ерошенко, ул. Ублинские Горы, а/д обход г. Старый Оскол, а/д на котельную КЖМ, ул. Береговая.</w:t>
            </w:r>
          </w:p>
        </w:tc>
        <w:tc>
          <w:tcPr>
            <w:tcW w:w="1843"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D6C8FA1" w14:textId="2D1B1B7B" w:rsidR="009E66B0" w:rsidRDefault="009E66B0" w:rsidP="009E66B0">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18,6</w:t>
            </w:r>
          </w:p>
        </w:tc>
        <w:tc>
          <w:tcPr>
            <w:tcW w:w="2620"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8CEF57E" w14:textId="03FA1042" w:rsidR="009E66B0" w:rsidRPr="00B5203A" w:rsidRDefault="009E66B0" w:rsidP="009E66B0">
            <w:pPr>
              <w:pStyle w:val="TableContents"/>
              <w:spacing w:after="0" w:line="240" w:lineRule="auto"/>
              <w:jc w:val="center"/>
              <w:rPr>
                <w:rFonts w:ascii="Times New Roman" w:hAnsi="Times New Roman"/>
                <w:color w:val="000000"/>
                <w:sz w:val="16"/>
                <w:szCs w:val="16"/>
              </w:rPr>
            </w:pPr>
            <w:r>
              <w:rPr>
                <w:rFonts w:ascii="Times New Roman" w:hAnsi="Times New Roman"/>
                <w:color w:val="000000"/>
                <w:sz w:val="16"/>
                <w:szCs w:val="16"/>
              </w:rPr>
              <w:t>Автобус малого класса и выше, 1</w:t>
            </w:r>
          </w:p>
        </w:tc>
      </w:tr>
      <w:tr w:rsidR="009E66B0" w:rsidRPr="00B5203A" w14:paraId="43B4B04B" w14:textId="77777777" w:rsidTr="00D13EB0">
        <w:trPr>
          <w:trHeight w:val="1691"/>
        </w:trPr>
        <w:tc>
          <w:tcPr>
            <w:tcW w:w="8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6124010" w14:textId="4FF81699" w:rsidR="009E66B0" w:rsidRDefault="009E66B0" w:rsidP="009E66B0">
            <w:pPr>
              <w:jc w:val="center"/>
              <w:rPr>
                <w:rFonts w:ascii="Times New Roman" w:hAnsi="Times New Roman"/>
                <w:b/>
                <w:sz w:val="20"/>
                <w:szCs w:val="20"/>
              </w:rPr>
            </w:pPr>
            <w:r>
              <w:rPr>
                <w:rFonts w:ascii="Times New Roman" w:hAnsi="Times New Roman"/>
                <w:b/>
              </w:rPr>
              <w:t>32</w:t>
            </w:r>
          </w:p>
        </w:tc>
        <w:tc>
          <w:tcPr>
            <w:tcW w:w="2478"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B87BF93" w14:textId="77777777" w:rsidR="009E66B0" w:rsidRPr="00353C39" w:rsidRDefault="009E66B0" w:rsidP="009E66B0">
            <w:pPr>
              <w:jc w:val="center"/>
              <w:rPr>
                <w:rFonts w:ascii="Times New Roman" w:hAnsi="Times New Roman"/>
                <w:color w:val="000000"/>
                <w:sz w:val="20"/>
                <w:szCs w:val="20"/>
              </w:rPr>
            </w:pPr>
            <w:r w:rsidRPr="00353C39">
              <w:rPr>
                <w:rFonts w:ascii="Times New Roman" w:hAnsi="Times New Roman"/>
                <w:color w:val="000000"/>
                <w:sz w:val="20"/>
                <w:szCs w:val="20"/>
              </w:rPr>
              <w:t>«ЮЗР – Горбольница</w:t>
            </w:r>
          </w:p>
          <w:p w14:paraId="253064AE" w14:textId="21CD5BFF" w:rsidR="009E66B0" w:rsidRPr="00B5203A" w:rsidRDefault="009E66B0" w:rsidP="009E66B0">
            <w:pPr>
              <w:jc w:val="center"/>
              <w:rPr>
                <w:rFonts w:ascii="Times New Roman" w:hAnsi="Times New Roman"/>
                <w:sz w:val="20"/>
                <w:szCs w:val="20"/>
              </w:rPr>
            </w:pPr>
            <w:r w:rsidRPr="00353C39">
              <w:rPr>
                <w:rFonts w:ascii="Times New Roman" w:hAnsi="Times New Roman"/>
                <w:color w:val="000000"/>
                <w:sz w:val="20"/>
                <w:szCs w:val="20"/>
              </w:rPr>
              <w:t>№2 – Каменьки»</w:t>
            </w:r>
          </w:p>
        </w:tc>
        <w:tc>
          <w:tcPr>
            <w:tcW w:w="4080"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C9329E6" w14:textId="5E4F0733" w:rsidR="009E66B0" w:rsidRPr="00FA54B2" w:rsidRDefault="009E66B0" w:rsidP="009E66B0">
            <w:pPr>
              <w:jc w:val="center"/>
              <w:rPr>
                <w:rFonts w:ascii="Times New Roman" w:hAnsi="Times New Roman"/>
                <w:color w:val="000000"/>
                <w:sz w:val="16"/>
                <w:szCs w:val="16"/>
              </w:rPr>
            </w:pPr>
            <w:r w:rsidRPr="00353C39">
              <w:rPr>
                <w:rFonts w:ascii="Times New Roman" w:hAnsi="Times New Roman"/>
                <w:color w:val="000000"/>
                <w:sz w:val="16"/>
                <w:szCs w:val="16"/>
              </w:rPr>
              <w:t>«Каменьки», «Горбольница №2», «Космос», «КИС», «Фестивальная», «Авида», «Кинопрокат», «Гараж Райпо», «Маслозавод», «ГАТП», «Мебельная», «ЦРБ», «Птичье Молоко», «Детский Мир», «Аптека», «Кожвендиспансер», «МСЧ», «Парковый», «Околица», «Студенческий», «Лебединец», «Бульвар Дружбы», «Дом Книги», «Яшма», «Горняк», «Детский Мир», «Ленина», «Мелькомбинат», «Пушкарская Школа», «ГАТП», «Маслозавод», «Гараж Райпо», «Сад пенсионеров», «Быль», «Поликлиника», «Олимпийский», «КИС», «Фестивальная», «Горбольница №2», «Каменьки».</w:t>
            </w:r>
          </w:p>
        </w:tc>
        <w:tc>
          <w:tcPr>
            <w:tcW w:w="29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8D406E5" w14:textId="77777777" w:rsidR="009E66B0" w:rsidRPr="00353C39" w:rsidRDefault="009E66B0" w:rsidP="009E66B0">
            <w:pPr>
              <w:jc w:val="center"/>
              <w:rPr>
                <w:rFonts w:ascii="Times New Roman" w:hAnsi="Times New Roman"/>
                <w:color w:val="000000"/>
                <w:sz w:val="16"/>
                <w:szCs w:val="16"/>
              </w:rPr>
            </w:pPr>
            <w:r w:rsidRPr="00353C39">
              <w:rPr>
                <w:rFonts w:ascii="Times New Roman" w:hAnsi="Times New Roman"/>
                <w:color w:val="000000"/>
                <w:sz w:val="16"/>
                <w:szCs w:val="16"/>
              </w:rPr>
              <w:t>ул. Луговая с. Каменьк</w:t>
            </w:r>
            <w:r>
              <w:rPr>
                <w:rFonts w:ascii="Times New Roman" w:hAnsi="Times New Roman"/>
                <w:color w:val="000000"/>
                <w:sz w:val="16"/>
                <w:szCs w:val="16"/>
              </w:rPr>
              <w:t xml:space="preserve">и, </w:t>
            </w:r>
            <w:r w:rsidRPr="00353C39">
              <w:rPr>
                <w:rFonts w:ascii="Times New Roman" w:hAnsi="Times New Roman"/>
                <w:color w:val="000000"/>
                <w:sz w:val="16"/>
                <w:szCs w:val="16"/>
              </w:rPr>
              <w:t>Каменьковское шоссе,</w:t>
            </w:r>
          </w:p>
          <w:p w14:paraId="19195117" w14:textId="77777777" w:rsidR="009E66B0" w:rsidRPr="00353C39" w:rsidRDefault="009E66B0" w:rsidP="009E66B0">
            <w:pPr>
              <w:jc w:val="center"/>
              <w:rPr>
                <w:rFonts w:ascii="Times New Roman" w:hAnsi="Times New Roman"/>
                <w:color w:val="000000"/>
                <w:sz w:val="16"/>
                <w:szCs w:val="16"/>
              </w:rPr>
            </w:pPr>
            <w:r w:rsidRPr="00353C39">
              <w:rPr>
                <w:rFonts w:ascii="Times New Roman" w:hAnsi="Times New Roman"/>
                <w:color w:val="000000"/>
                <w:sz w:val="16"/>
                <w:szCs w:val="16"/>
              </w:rPr>
              <w:t>Южная объездная дорога,</w:t>
            </w:r>
          </w:p>
          <w:p w14:paraId="7B48A749" w14:textId="77777777" w:rsidR="009E66B0" w:rsidRPr="00353C39" w:rsidRDefault="009E66B0" w:rsidP="009E66B0">
            <w:pPr>
              <w:jc w:val="center"/>
              <w:rPr>
                <w:rFonts w:ascii="Times New Roman" w:hAnsi="Times New Roman"/>
                <w:color w:val="000000"/>
                <w:sz w:val="16"/>
                <w:szCs w:val="16"/>
              </w:rPr>
            </w:pPr>
            <w:r w:rsidRPr="00353C39">
              <w:rPr>
                <w:rFonts w:ascii="Times New Roman" w:hAnsi="Times New Roman"/>
                <w:color w:val="000000"/>
                <w:sz w:val="16"/>
                <w:szCs w:val="16"/>
              </w:rPr>
              <w:t>ул. Ублинские горы,</w:t>
            </w:r>
          </w:p>
          <w:p w14:paraId="2D4683BF" w14:textId="77777777" w:rsidR="009E66B0" w:rsidRPr="00353C39" w:rsidRDefault="009E66B0" w:rsidP="009E66B0">
            <w:pPr>
              <w:jc w:val="center"/>
              <w:rPr>
                <w:rFonts w:ascii="Times New Roman" w:hAnsi="Times New Roman"/>
                <w:color w:val="000000"/>
                <w:sz w:val="16"/>
                <w:szCs w:val="16"/>
              </w:rPr>
            </w:pPr>
            <w:r w:rsidRPr="00353C39">
              <w:rPr>
                <w:rFonts w:ascii="Times New Roman" w:hAnsi="Times New Roman"/>
                <w:color w:val="000000"/>
                <w:sz w:val="16"/>
                <w:szCs w:val="16"/>
              </w:rPr>
              <w:t xml:space="preserve">ул. Ерошенко, пр-т Н. Шевченко, </w:t>
            </w:r>
          </w:p>
          <w:p w14:paraId="05390358" w14:textId="77777777" w:rsidR="009E66B0" w:rsidRPr="00353C39" w:rsidRDefault="009E66B0" w:rsidP="009E66B0">
            <w:pPr>
              <w:jc w:val="center"/>
              <w:rPr>
                <w:rFonts w:ascii="Times New Roman" w:hAnsi="Times New Roman"/>
                <w:color w:val="000000"/>
                <w:sz w:val="16"/>
                <w:szCs w:val="16"/>
              </w:rPr>
            </w:pPr>
            <w:r w:rsidRPr="00353C39">
              <w:rPr>
                <w:rFonts w:ascii="Times New Roman" w:hAnsi="Times New Roman"/>
                <w:color w:val="000000"/>
                <w:sz w:val="16"/>
                <w:szCs w:val="16"/>
              </w:rPr>
              <w:t>пр-т Победы,</w:t>
            </w:r>
          </w:p>
          <w:p w14:paraId="7741E8FC" w14:textId="77777777" w:rsidR="009E66B0" w:rsidRPr="00353C39" w:rsidRDefault="009E66B0" w:rsidP="009E66B0">
            <w:pPr>
              <w:jc w:val="center"/>
              <w:rPr>
                <w:rFonts w:ascii="Times New Roman" w:hAnsi="Times New Roman"/>
                <w:color w:val="000000"/>
                <w:sz w:val="16"/>
                <w:szCs w:val="16"/>
              </w:rPr>
            </w:pPr>
            <w:r w:rsidRPr="00353C39">
              <w:rPr>
                <w:rFonts w:ascii="Times New Roman" w:hAnsi="Times New Roman"/>
                <w:color w:val="000000"/>
                <w:sz w:val="16"/>
                <w:szCs w:val="16"/>
              </w:rPr>
              <w:t xml:space="preserve">ул. Прядченко, </w:t>
            </w:r>
          </w:p>
          <w:p w14:paraId="3693F738" w14:textId="77777777" w:rsidR="009E66B0" w:rsidRPr="00353C39" w:rsidRDefault="009E66B0" w:rsidP="009E66B0">
            <w:pPr>
              <w:jc w:val="center"/>
              <w:rPr>
                <w:rFonts w:ascii="Times New Roman" w:hAnsi="Times New Roman"/>
                <w:color w:val="000000"/>
                <w:sz w:val="16"/>
                <w:szCs w:val="16"/>
              </w:rPr>
            </w:pPr>
            <w:r w:rsidRPr="00353C39">
              <w:rPr>
                <w:rFonts w:ascii="Times New Roman" w:hAnsi="Times New Roman"/>
                <w:color w:val="000000"/>
                <w:sz w:val="16"/>
                <w:szCs w:val="16"/>
              </w:rPr>
              <w:t xml:space="preserve">пр-т Комсомольский, </w:t>
            </w:r>
          </w:p>
          <w:p w14:paraId="657FF9EE" w14:textId="77777777" w:rsidR="009E66B0" w:rsidRPr="00353C39" w:rsidRDefault="009E66B0" w:rsidP="009E66B0">
            <w:pPr>
              <w:jc w:val="center"/>
              <w:rPr>
                <w:rFonts w:ascii="Times New Roman" w:hAnsi="Times New Roman"/>
                <w:color w:val="000000"/>
                <w:sz w:val="16"/>
                <w:szCs w:val="16"/>
              </w:rPr>
            </w:pPr>
            <w:r w:rsidRPr="00353C39">
              <w:rPr>
                <w:rFonts w:ascii="Times New Roman" w:hAnsi="Times New Roman"/>
                <w:color w:val="000000"/>
                <w:sz w:val="16"/>
                <w:szCs w:val="16"/>
              </w:rPr>
              <w:t>ул. Комсомольская,</w:t>
            </w:r>
          </w:p>
          <w:p w14:paraId="79A41073" w14:textId="77777777" w:rsidR="009E66B0" w:rsidRPr="00353C39" w:rsidRDefault="009E66B0" w:rsidP="009E66B0">
            <w:pPr>
              <w:jc w:val="center"/>
              <w:rPr>
                <w:rFonts w:ascii="Times New Roman" w:hAnsi="Times New Roman"/>
                <w:color w:val="000000"/>
                <w:sz w:val="16"/>
                <w:szCs w:val="16"/>
              </w:rPr>
            </w:pPr>
            <w:r w:rsidRPr="00353C39">
              <w:rPr>
                <w:rFonts w:ascii="Times New Roman" w:hAnsi="Times New Roman"/>
                <w:color w:val="000000"/>
                <w:sz w:val="16"/>
                <w:szCs w:val="16"/>
              </w:rPr>
              <w:t>пр-т Комсомольский,</w:t>
            </w:r>
          </w:p>
          <w:p w14:paraId="261808AF" w14:textId="77777777" w:rsidR="009E66B0" w:rsidRPr="00353C39" w:rsidRDefault="009E66B0" w:rsidP="009E66B0">
            <w:pPr>
              <w:jc w:val="center"/>
              <w:rPr>
                <w:rFonts w:ascii="Times New Roman" w:hAnsi="Times New Roman"/>
                <w:color w:val="000000"/>
                <w:sz w:val="16"/>
                <w:szCs w:val="16"/>
              </w:rPr>
            </w:pPr>
            <w:r w:rsidRPr="00353C39">
              <w:rPr>
                <w:rFonts w:ascii="Times New Roman" w:hAnsi="Times New Roman"/>
                <w:color w:val="000000"/>
                <w:sz w:val="16"/>
                <w:szCs w:val="16"/>
              </w:rPr>
              <w:t xml:space="preserve"> ул. Наседкина, пр-т Губкина,</w:t>
            </w:r>
          </w:p>
          <w:p w14:paraId="0311F3A0" w14:textId="77777777" w:rsidR="009E66B0" w:rsidRPr="00353C39" w:rsidRDefault="009E66B0" w:rsidP="009E66B0">
            <w:pPr>
              <w:jc w:val="center"/>
              <w:rPr>
                <w:rFonts w:ascii="Times New Roman" w:hAnsi="Times New Roman"/>
                <w:color w:val="000000"/>
                <w:sz w:val="16"/>
                <w:szCs w:val="16"/>
              </w:rPr>
            </w:pPr>
            <w:r w:rsidRPr="00353C39">
              <w:rPr>
                <w:rFonts w:ascii="Times New Roman" w:hAnsi="Times New Roman"/>
                <w:color w:val="000000"/>
                <w:sz w:val="16"/>
                <w:szCs w:val="16"/>
              </w:rPr>
              <w:t>пр-т Комсомольский,</w:t>
            </w:r>
          </w:p>
          <w:p w14:paraId="62BBF0A1" w14:textId="77777777" w:rsidR="009E66B0" w:rsidRPr="00353C39" w:rsidRDefault="009E66B0" w:rsidP="009E66B0">
            <w:pPr>
              <w:jc w:val="center"/>
              <w:rPr>
                <w:rFonts w:ascii="Times New Roman" w:hAnsi="Times New Roman"/>
                <w:color w:val="000000"/>
                <w:sz w:val="16"/>
                <w:szCs w:val="16"/>
              </w:rPr>
            </w:pPr>
            <w:r w:rsidRPr="00353C39">
              <w:rPr>
                <w:rFonts w:ascii="Times New Roman" w:hAnsi="Times New Roman"/>
                <w:color w:val="000000"/>
                <w:sz w:val="16"/>
                <w:szCs w:val="16"/>
              </w:rPr>
              <w:t>ул. Ленина, ул. Октябрьская,</w:t>
            </w:r>
          </w:p>
          <w:p w14:paraId="5F0B3079" w14:textId="77777777" w:rsidR="009E66B0" w:rsidRPr="00353C39" w:rsidRDefault="009E66B0" w:rsidP="009E66B0">
            <w:pPr>
              <w:jc w:val="center"/>
              <w:rPr>
                <w:rFonts w:ascii="Times New Roman" w:hAnsi="Times New Roman"/>
                <w:color w:val="000000"/>
                <w:sz w:val="16"/>
                <w:szCs w:val="16"/>
              </w:rPr>
            </w:pPr>
            <w:r w:rsidRPr="00353C39">
              <w:rPr>
                <w:rFonts w:ascii="Times New Roman" w:hAnsi="Times New Roman"/>
                <w:color w:val="000000"/>
                <w:sz w:val="16"/>
                <w:szCs w:val="16"/>
              </w:rPr>
              <w:t>ул. Прядченко,пр-т Молодежный,</w:t>
            </w:r>
          </w:p>
          <w:p w14:paraId="4B4F7696" w14:textId="77777777" w:rsidR="009E66B0" w:rsidRPr="00353C39" w:rsidRDefault="009E66B0" w:rsidP="009E66B0">
            <w:pPr>
              <w:jc w:val="center"/>
              <w:rPr>
                <w:rFonts w:ascii="Times New Roman" w:hAnsi="Times New Roman"/>
                <w:color w:val="000000"/>
                <w:sz w:val="16"/>
                <w:szCs w:val="16"/>
              </w:rPr>
            </w:pPr>
            <w:r w:rsidRPr="00353C39">
              <w:rPr>
                <w:rFonts w:ascii="Times New Roman" w:hAnsi="Times New Roman"/>
                <w:color w:val="000000"/>
                <w:sz w:val="16"/>
                <w:szCs w:val="16"/>
              </w:rPr>
              <w:t>ул. Шухова, ул. Ерошенко,</w:t>
            </w:r>
          </w:p>
          <w:p w14:paraId="42853029" w14:textId="77777777" w:rsidR="009E66B0" w:rsidRPr="00353C39" w:rsidRDefault="009E66B0" w:rsidP="009E66B0">
            <w:pPr>
              <w:jc w:val="center"/>
              <w:rPr>
                <w:rFonts w:ascii="Times New Roman" w:hAnsi="Times New Roman"/>
                <w:color w:val="000000"/>
                <w:sz w:val="16"/>
                <w:szCs w:val="16"/>
              </w:rPr>
            </w:pPr>
            <w:r w:rsidRPr="00353C39">
              <w:rPr>
                <w:rFonts w:ascii="Times New Roman" w:hAnsi="Times New Roman"/>
                <w:color w:val="000000"/>
                <w:sz w:val="16"/>
                <w:szCs w:val="16"/>
              </w:rPr>
              <w:t>ул. Ублинские Горы,</w:t>
            </w:r>
          </w:p>
          <w:p w14:paraId="0A955C4E" w14:textId="77777777" w:rsidR="009E66B0" w:rsidRPr="00353C39" w:rsidRDefault="009E66B0" w:rsidP="009E66B0">
            <w:pPr>
              <w:jc w:val="center"/>
              <w:rPr>
                <w:rFonts w:ascii="Times New Roman" w:hAnsi="Times New Roman"/>
                <w:color w:val="000000"/>
                <w:sz w:val="16"/>
                <w:szCs w:val="16"/>
              </w:rPr>
            </w:pPr>
            <w:r w:rsidRPr="00353C39">
              <w:rPr>
                <w:rFonts w:ascii="Times New Roman" w:hAnsi="Times New Roman"/>
                <w:color w:val="000000"/>
                <w:sz w:val="16"/>
                <w:szCs w:val="16"/>
              </w:rPr>
              <w:t>Южная объездная дорога,</w:t>
            </w:r>
          </w:p>
          <w:p w14:paraId="1F02D3C9" w14:textId="77777777" w:rsidR="009E66B0" w:rsidRPr="00353C39" w:rsidRDefault="009E66B0" w:rsidP="009E66B0">
            <w:pPr>
              <w:jc w:val="center"/>
              <w:rPr>
                <w:rFonts w:ascii="Times New Roman" w:hAnsi="Times New Roman"/>
                <w:color w:val="000000"/>
                <w:sz w:val="16"/>
                <w:szCs w:val="16"/>
              </w:rPr>
            </w:pPr>
            <w:r w:rsidRPr="00353C39">
              <w:rPr>
                <w:rFonts w:ascii="Times New Roman" w:hAnsi="Times New Roman"/>
                <w:color w:val="000000"/>
                <w:sz w:val="16"/>
                <w:szCs w:val="16"/>
              </w:rPr>
              <w:t>Каменьковское шоссе,</w:t>
            </w:r>
          </w:p>
          <w:p w14:paraId="44BB295B" w14:textId="4A838961" w:rsidR="009E66B0" w:rsidRPr="00FA54B2" w:rsidRDefault="009E66B0" w:rsidP="009E66B0">
            <w:pPr>
              <w:jc w:val="center"/>
              <w:rPr>
                <w:rFonts w:ascii="Times New Roman" w:hAnsi="Times New Roman"/>
                <w:color w:val="000000"/>
                <w:sz w:val="16"/>
                <w:szCs w:val="16"/>
              </w:rPr>
            </w:pPr>
            <w:r w:rsidRPr="00353C39">
              <w:rPr>
                <w:rFonts w:ascii="Times New Roman" w:hAnsi="Times New Roman"/>
                <w:color w:val="000000"/>
                <w:sz w:val="16"/>
                <w:szCs w:val="16"/>
              </w:rPr>
              <w:t>ул. Луговая с. Каменьки.</w:t>
            </w:r>
          </w:p>
        </w:tc>
        <w:tc>
          <w:tcPr>
            <w:tcW w:w="1843"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B2E68DD" w14:textId="333A3365" w:rsidR="009E66B0" w:rsidRDefault="009E66B0" w:rsidP="009E66B0">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11,6 км, кольцо</w:t>
            </w:r>
          </w:p>
        </w:tc>
        <w:tc>
          <w:tcPr>
            <w:tcW w:w="2620"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E79DA34" w14:textId="5AD26568" w:rsidR="009E66B0" w:rsidRDefault="009E66B0" w:rsidP="009E66B0">
            <w:pPr>
              <w:pStyle w:val="TableContents"/>
              <w:spacing w:after="0" w:line="240" w:lineRule="auto"/>
              <w:jc w:val="center"/>
              <w:rPr>
                <w:rFonts w:ascii="Times New Roman" w:hAnsi="Times New Roman"/>
                <w:color w:val="000000"/>
                <w:sz w:val="16"/>
                <w:szCs w:val="16"/>
              </w:rPr>
            </w:pPr>
            <w:r w:rsidRPr="0007079C">
              <w:rPr>
                <w:rFonts w:ascii="Times New Roman" w:hAnsi="Times New Roman"/>
                <w:color w:val="000000"/>
                <w:sz w:val="20"/>
                <w:szCs w:val="20"/>
              </w:rPr>
              <w:t xml:space="preserve">Автобус </w:t>
            </w:r>
            <w:r>
              <w:rPr>
                <w:rFonts w:ascii="Times New Roman" w:hAnsi="Times New Roman"/>
                <w:color w:val="000000"/>
                <w:sz w:val="20"/>
                <w:szCs w:val="20"/>
              </w:rPr>
              <w:t>малого</w:t>
            </w:r>
            <w:r w:rsidRPr="0007079C">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w:t>
            </w:r>
            <w:r w:rsidRPr="0007079C">
              <w:rPr>
                <w:rFonts w:ascii="Times New Roman" w:hAnsi="Times New Roman"/>
                <w:color w:val="000000"/>
                <w:sz w:val="20"/>
                <w:szCs w:val="20"/>
              </w:rPr>
              <w:t>,</w:t>
            </w:r>
            <w:r>
              <w:rPr>
                <w:rFonts w:ascii="Times New Roman" w:hAnsi="Times New Roman"/>
                <w:sz w:val="20"/>
                <w:szCs w:val="20"/>
              </w:rPr>
              <w:t xml:space="preserve"> </w:t>
            </w:r>
            <w:r>
              <w:rPr>
                <w:rFonts w:ascii="Times New Roman" w:hAnsi="Times New Roman"/>
                <w:color w:val="000000"/>
                <w:sz w:val="20"/>
                <w:szCs w:val="20"/>
              </w:rPr>
              <w:t>1</w:t>
            </w:r>
          </w:p>
        </w:tc>
      </w:tr>
    </w:tbl>
    <w:p w14:paraId="3DC34414" w14:textId="2CA0F60E" w:rsidR="00D73523" w:rsidRDefault="00D73523"/>
    <w:p w14:paraId="360C331B" w14:textId="0D11593F" w:rsidR="009E66B0" w:rsidRDefault="009E66B0"/>
    <w:p w14:paraId="6D996F78" w14:textId="32564787" w:rsidR="009E66B0" w:rsidRDefault="009E66B0"/>
    <w:p w14:paraId="3302E67A" w14:textId="1150A765" w:rsidR="009E66B0" w:rsidRDefault="009E66B0"/>
    <w:p w14:paraId="5E3295B2" w14:textId="55A5BCDB" w:rsidR="009E66B0" w:rsidRDefault="009E66B0"/>
    <w:p w14:paraId="524B0CAD" w14:textId="24323100" w:rsidR="009E66B0" w:rsidRDefault="009E66B0"/>
    <w:p w14:paraId="348E92E9" w14:textId="5CA6BA2D" w:rsidR="009E66B0" w:rsidRDefault="009E66B0"/>
    <w:p w14:paraId="03413FC5" w14:textId="79381FDC" w:rsidR="009E66B0" w:rsidRDefault="009E66B0"/>
    <w:p w14:paraId="792B3D12" w14:textId="0AD2DFF1" w:rsidR="009E66B0" w:rsidRDefault="009E66B0"/>
    <w:p w14:paraId="5EF55E11" w14:textId="77777777" w:rsidR="009E66B0" w:rsidRDefault="009E66B0">
      <w:pPr>
        <w:sectPr w:rsidR="009E66B0" w:rsidSect="005C65FA">
          <w:pgSz w:w="16838" w:h="11906" w:orient="landscape"/>
          <w:pgMar w:top="850" w:right="1134" w:bottom="1701" w:left="1134" w:header="708" w:footer="708" w:gutter="0"/>
          <w:cols w:space="708"/>
          <w:docGrid w:linePitch="360"/>
        </w:sectPr>
      </w:pPr>
    </w:p>
    <w:tbl>
      <w:tblPr>
        <w:tblW w:w="14850" w:type="dxa"/>
        <w:tblInd w:w="98" w:type="dxa"/>
        <w:tblLayout w:type="fixed"/>
        <w:tblCellMar>
          <w:left w:w="10" w:type="dxa"/>
          <w:right w:w="10" w:type="dxa"/>
        </w:tblCellMar>
        <w:tblLook w:val="0000" w:firstRow="0" w:lastRow="0" w:firstColumn="0" w:lastColumn="0" w:noHBand="0" w:noVBand="0"/>
      </w:tblPr>
      <w:tblGrid>
        <w:gridCol w:w="852"/>
        <w:gridCol w:w="2478"/>
        <w:gridCol w:w="4080"/>
        <w:gridCol w:w="2977"/>
        <w:gridCol w:w="1843"/>
        <w:gridCol w:w="2620"/>
      </w:tblGrid>
      <w:tr w:rsidR="009E66B0" w14:paraId="5FA0AE0D" w14:textId="77777777" w:rsidTr="00D13EB0">
        <w:trPr>
          <w:trHeight w:val="942"/>
          <w:tblHeader/>
        </w:trPr>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E169B3" w14:textId="675F242A" w:rsidR="009E66B0" w:rsidRDefault="009E66B0" w:rsidP="00D13EB0">
            <w:pPr>
              <w:pStyle w:val="Standard"/>
              <w:widowControl w:val="0"/>
              <w:spacing w:after="0" w:line="240" w:lineRule="auto"/>
              <w:jc w:val="center"/>
            </w:pPr>
            <w:r>
              <w:rPr>
                <w:rFonts w:ascii="Times New Roman" w:hAnsi="Times New Roman"/>
                <w:b/>
                <w:bCs/>
                <w:color w:val="000000"/>
                <w:sz w:val="20"/>
                <w:szCs w:val="20"/>
                <w:u w:val="single"/>
              </w:rPr>
              <w:lastRenderedPageBreak/>
              <w:t xml:space="preserve">ЛОТ № 2 </w:t>
            </w:r>
            <w:r>
              <w:rPr>
                <w:rFonts w:ascii="Times New Roman" w:hAnsi="Times New Roman"/>
                <w:b/>
                <w:bCs/>
                <w:color w:val="000000"/>
                <w:sz w:val="20"/>
                <w:szCs w:val="20"/>
              </w:rPr>
              <w:t xml:space="preserve">к извещению о проведении открытого конкурса на право получения свидетельств об осуществлении перевозок по муниципальным маршрутам регулярных перевозок по нерегулируемым тарифам на территории </w:t>
            </w:r>
            <w:r>
              <w:rPr>
                <w:rFonts w:ascii="Times New Roman" w:hAnsi="Times New Roman"/>
                <w:b/>
                <w:bCs/>
                <w:color w:val="000000"/>
                <w:sz w:val="20"/>
                <w:szCs w:val="20"/>
              </w:rPr>
              <w:br/>
              <w:t>Старооскольского городского округа от 15 июля 2026 года</w:t>
            </w:r>
          </w:p>
        </w:tc>
      </w:tr>
      <w:tr w:rsidR="009E66B0" w14:paraId="28A010D7" w14:textId="77777777" w:rsidTr="00D13EB0">
        <w:trPr>
          <w:trHeight w:val="3534"/>
        </w:trPr>
        <w:tc>
          <w:tcPr>
            <w:tcW w:w="852" w:type="dxa"/>
            <w:tcBorders>
              <w:left w:val="single" w:sz="4" w:space="0" w:color="000000"/>
              <w:right w:val="single" w:sz="4" w:space="0" w:color="000000"/>
            </w:tcBorders>
            <w:shd w:val="clear" w:color="auto" w:fill="EEECE1"/>
            <w:tcMar>
              <w:top w:w="0" w:type="dxa"/>
              <w:left w:w="108" w:type="dxa"/>
              <w:bottom w:w="0" w:type="dxa"/>
              <w:right w:w="108" w:type="dxa"/>
            </w:tcMar>
            <w:vAlign w:val="center"/>
          </w:tcPr>
          <w:p w14:paraId="32420124" w14:textId="77777777" w:rsidR="009E66B0" w:rsidRDefault="009E66B0" w:rsidP="00D13EB0">
            <w:pPr>
              <w:pStyle w:val="Standard"/>
              <w:widowControl w:val="0"/>
              <w:spacing w:after="0" w:line="240" w:lineRule="auto"/>
              <w:jc w:val="center"/>
            </w:pPr>
            <w:r>
              <w:rPr>
                <w:rFonts w:ascii="Times New Roman" w:hAnsi="Times New Roman"/>
                <w:b/>
                <w:bCs/>
                <w:color w:val="000000"/>
                <w:sz w:val="20"/>
                <w:szCs w:val="20"/>
              </w:rPr>
              <w:t>№ маршрута</w:t>
            </w:r>
          </w:p>
        </w:tc>
        <w:tc>
          <w:tcPr>
            <w:tcW w:w="2478" w:type="dxa"/>
            <w:tcBorders>
              <w:right w:val="single" w:sz="4" w:space="0" w:color="000000"/>
            </w:tcBorders>
            <w:shd w:val="clear" w:color="auto" w:fill="EEECE1"/>
            <w:tcMar>
              <w:top w:w="0" w:type="dxa"/>
              <w:left w:w="108" w:type="dxa"/>
              <w:bottom w:w="0" w:type="dxa"/>
              <w:right w:w="108" w:type="dxa"/>
            </w:tcMar>
            <w:vAlign w:val="center"/>
          </w:tcPr>
          <w:p w14:paraId="29328271" w14:textId="77777777" w:rsidR="009E66B0" w:rsidRDefault="009E66B0" w:rsidP="00D13EB0">
            <w:pPr>
              <w:pStyle w:val="Standard"/>
              <w:widowControl w:val="0"/>
              <w:spacing w:after="0" w:line="240" w:lineRule="auto"/>
              <w:jc w:val="center"/>
            </w:pPr>
            <w:r>
              <w:rPr>
                <w:rFonts w:ascii="Times New Roman" w:hAnsi="Times New Roman"/>
                <w:b/>
                <w:bCs/>
                <w:color w:val="000000"/>
                <w:sz w:val="20"/>
                <w:szCs w:val="20"/>
              </w:rPr>
              <w:t>Наименование маршрута регулярных перевозок в виде наименований начального остановочного пункта и конечного остановочного пункта или в виде наименований поселений, в границах которых расположен начальный и конечный остановочный пункт по данному маршруту</w:t>
            </w:r>
          </w:p>
        </w:tc>
        <w:tc>
          <w:tcPr>
            <w:tcW w:w="4080" w:type="dxa"/>
            <w:tcBorders>
              <w:right w:val="single" w:sz="4" w:space="0" w:color="000000"/>
            </w:tcBorders>
            <w:shd w:val="clear" w:color="auto" w:fill="EEECE1"/>
            <w:tcMar>
              <w:top w:w="0" w:type="dxa"/>
              <w:left w:w="108" w:type="dxa"/>
              <w:bottom w:w="0" w:type="dxa"/>
              <w:right w:w="108" w:type="dxa"/>
            </w:tcMar>
            <w:vAlign w:val="center"/>
          </w:tcPr>
          <w:p w14:paraId="11C30404" w14:textId="77777777" w:rsidR="009E66B0" w:rsidRDefault="009E66B0" w:rsidP="00D13EB0">
            <w:pPr>
              <w:pStyle w:val="Standard"/>
              <w:widowControl w:val="0"/>
              <w:spacing w:after="0" w:line="240" w:lineRule="auto"/>
              <w:jc w:val="center"/>
            </w:pPr>
            <w:r>
              <w:rPr>
                <w:rFonts w:ascii="Times New Roman" w:hAnsi="Times New Roman"/>
                <w:b/>
                <w:bCs/>
                <w:color w:val="000000"/>
                <w:sz w:val="20"/>
                <w:szCs w:val="20"/>
              </w:rPr>
              <w:t>Наименования промежуточных остановочных пунктов по маршруту регулярных перевозок или наименования поселений, в границах которых расположены промежуточные остановочные пункты</w:t>
            </w:r>
          </w:p>
        </w:tc>
        <w:tc>
          <w:tcPr>
            <w:tcW w:w="2977" w:type="dxa"/>
            <w:tcBorders>
              <w:right w:val="single" w:sz="4" w:space="0" w:color="000000"/>
            </w:tcBorders>
            <w:shd w:val="clear" w:color="auto" w:fill="EEECE1"/>
            <w:tcMar>
              <w:top w:w="0" w:type="dxa"/>
              <w:left w:w="108" w:type="dxa"/>
              <w:bottom w:w="0" w:type="dxa"/>
              <w:right w:w="108" w:type="dxa"/>
            </w:tcMar>
            <w:vAlign w:val="center"/>
          </w:tcPr>
          <w:p w14:paraId="017DD490" w14:textId="77777777" w:rsidR="009E66B0" w:rsidRDefault="009E66B0" w:rsidP="00D13EB0">
            <w:pPr>
              <w:pStyle w:val="Standard"/>
              <w:widowControl w:val="0"/>
              <w:spacing w:after="0" w:line="240" w:lineRule="auto"/>
              <w:jc w:val="center"/>
            </w:pPr>
            <w:r>
              <w:rPr>
                <w:rFonts w:ascii="Times New Roman" w:hAnsi="Times New Roman"/>
                <w:b/>
                <w:bCs/>
                <w:color w:val="000000"/>
                <w:sz w:val="20"/>
                <w:szCs w:val="20"/>
              </w:rPr>
              <w:t>Наименование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tc>
        <w:tc>
          <w:tcPr>
            <w:tcW w:w="1843" w:type="dxa"/>
            <w:tcBorders>
              <w:right w:val="single" w:sz="4" w:space="0" w:color="000000"/>
            </w:tcBorders>
            <w:shd w:val="clear" w:color="auto" w:fill="EEECE1"/>
            <w:tcMar>
              <w:top w:w="0" w:type="dxa"/>
              <w:left w:w="108" w:type="dxa"/>
              <w:bottom w:w="0" w:type="dxa"/>
              <w:right w:w="108" w:type="dxa"/>
            </w:tcMar>
            <w:vAlign w:val="center"/>
          </w:tcPr>
          <w:p w14:paraId="53505A40" w14:textId="77777777" w:rsidR="009E66B0" w:rsidRDefault="009E66B0" w:rsidP="00D13EB0">
            <w:pPr>
              <w:pStyle w:val="Standard"/>
              <w:widowControl w:val="0"/>
              <w:spacing w:after="0" w:line="240" w:lineRule="auto"/>
              <w:jc w:val="center"/>
            </w:pPr>
            <w:r>
              <w:rPr>
                <w:rFonts w:ascii="Times New Roman" w:hAnsi="Times New Roman"/>
                <w:b/>
                <w:bCs/>
                <w:color w:val="000000"/>
                <w:sz w:val="20"/>
                <w:szCs w:val="20"/>
              </w:rPr>
              <w:t>Протяженность маршрута регулярных перевозок, км</w:t>
            </w:r>
          </w:p>
        </w:tc>
        <w:tc>
          <w:tcPr>
            <w:tcW w:w="2620" w:type="dxa"/>
            <w:tcBorders>
              <w:right w:val="single" w:sz="4" w:space="0" w:color="000000"/>
            </w:tcBorders>
            <w:shd w:val="clear" w:color="auto" w:fill="EEECE1"/>
            <w:tcMar>
              <w:top w:w="0" w:type="dxa"/>
              <w:left w:w="108" w:type="dxa"/>
              <w:bottom w:w="0" w:type="dxa"/>
              <w:right w:w="108" w:type="dxa"/>
            </w:tcMar>
            <w:vAlign w:val="center"/>
          </w:tcPr>
          <w:p w14:paraId="4CA31D18" w14:textId="77777777" w:rsidR="009E66B0" w:rsidRDefault="009E66B0" w:rsidP="00D13EB0">
            <w:pPr>
              <w:pStyle w:val="Standard"/>
              <w:widowControl w:val="0"/>
              <w:spacing w:after="0" w:line="240" w:lineRule="auto"/>
              <w:jc w:val="center"/>
            </w:pPr>
            <w:r>
              <w:rPr>
                <w:rFonts w:ascii="Times New Roman" w:hAnsi="Times New Roman"/>
                <w:b/>
                <w:bCs/>
                <w:color w:val="000000"/>
                <w:sz w:val="20"/>
                <w:szCs w:val="20"/>
              </w:rPr>
              <w:t>Виды транспортных средств и классы транспортных средств, которые используются для перевозок по маршруту регулярных перевозок, количество</w:t>
            </w:r>
          </w:p>
        </w:tc>
      </w:tr>
      <w:tr w:rsidR="009E66B0" w:rsidRPr="00F178D9" w14:paraId="43AE8FF1"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B2C9E5" w14:textId="257B945D" w:rsidR="009E66B0" w:rsidRDefault="009E66B0" w:rsidP="009E66B0">
            <w:pPr>
              <w:pStyle w:val="Standard"/>
              <w:widowControl w:val="0"/>
              <w:spacing w:after="0" w:line="240" w:lineRule="auto"/>
              <w:jc w:val="center"/>
            </w:pPr>
            <w:r>
              <w:rPr>
                <w:rFonts w:ascii="Times New Roman" w:hAnsi="Times New Roman"/>
                <w:b/>
                <w:bCs/>
                <w:sz w:val="20"/>
                <w:szCs w:val="20"/>
              </w:rPr>
              <w:t>36</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81C1A" w14:textId="10F76C22" w:rsidR="009E66B0" w:rsidRDefault="009E66B0" w:rsidP="009E66B0">
            <w:pPr>
              <w:pStyle w:val="Standard"/>
              <w:widowControl w:val="0"/>
              <w:spacing w:after="0" w:line="240" w:lineRule="auto"/>
              <w:jc w:val="center"/>
            </w:pPr>
            <w:r>
              <w:rPr>
                <w:rFonts w:ascii="Times New Roman" w:hAnsi="Times New Roman"/>
                <w:sz w:val="20"/>
                <w:szCs w:val="20"/>
              </w:rPr>
              <w:t>«ТЦ Карусель - Студенческий»</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5AD6FA" w14:textId="7EFC1E9A" w:rsidR="009E66B0" w:rsidRPr="00F178D9" w:rsidRDefault="009E66B0" w:rsidP="009E66B0">
            <w:pPr>
              <w:pStyle w:val="Standard"/>
              <w:spacing w:after="0" w:line="240" w:lineRule="auto"/>
              <w:jc w:val="center"/>
              <w:rPr>
                <w:rFonts w:ascii="Times New Roman" w:hAnsi="Times New Roman"/>
                <w:sz w:val="16"/>
                <w:szCs w:val="16"/>
              </w:rPr>
            </w:pPr>
            <w:r w:rsidRPr="00CA35A4">
              <w:rPr>
                <w:rFonts w:ascii="Times New Roman" w:hAnsi="Times New Roman"/>
                <w:color w:val="000000"/>
                <w:sz w:val="16"/>
                <w:szCs w:val="16"/>
              </w:rPr>
              <w:t xml:space="preserve">«ТЦ Карусель», «Дубрава-1», </w:t>
            </w:r>
            <w:bookmarkStart w:id="1" w:name="_Hlk124862617"/>
            <w:r w:rsidRPr="00CA35A4">
              <w:rPr>
                <w:rFonts w:ascii="Times New Roman" w:hAnsi="Times New Roman"/>
                <w:color w:val="000000"/>
                <w:sz w:val="16"/>
                <w:szCs w:val="16"/>
              </w:rPr>
              <w:t xml:space="preserve">«Храм Сергия Радонежского», «Карапузик», «Пр-т В. Цыцугина», </w:t>
            </w:r>
            <w:bookmarkEnd w:id="1"/>
            <w:r w:rsidRPr="00CA35A4">
              <w:rPr>
                <w:rFonts w:ascii="Times New Roman" w:hAnsi="Times New Roman"/>
                <w:color w:val="000000"/>
                <w:sz w:val="16"/>
                <w:szCs w:val="16"/>
              </w:rPr>
              <w:t xml:space="preserve">«Налоговая», </w:t>
            </w:r>
            <w:bookmarkStart w:id="2" w:name="_Hlk124864046"/>
            <w:r w:rsidRPr="00CA35A4">
              <w:rPr>
                <w:rFonts w:ascii="Times New Roman" w:hAnsi="Times New Roman"/>
                <w:color w:val="000000"/>
                <w:sz w:val="16"/>
                <w:szCs w:val="16"/>
              </w:rPr>
              <w:t xml:space="preserve">«Солнечный», «Дом Связи», «Поликлиника», «Быль», </w:t>
            </w:r>
            <w:bookmarkEnd w:id="2"/>
            <w:r w:rsidRPr="00CA35A4">
              <w:rPr>
                <w:rFonts w:ascii="Times New Roman" w:hAnsi="Times New Roman"/>
                <w:color w:val="000000"/>
                <w:sz w:val="16"/>
                <w:szCs w:val="16"/>
              </w:rPr>
              <w:t>«Кинопрокат», «Гараж Райпо», «Маслозавод», «ГАТП», «Мебельная», «ЦРБ», «Птичье Молоко», «Детский Мир», «Аптека», «Кожвендиспансер», «МСЧ», «Парковый», «Околица», «Студенческий», «Лебединец», «Бульвар Дружбы», «Дом Книги», «Яшма», «Горняк», «Детский Мир», «Ленина», «Мелькомбинат», «Пушкарская Школа», «ГАТП», «Маслозавод», «Гараж Райпо», «Сад пенсионеров», «Быль», «Поликлиника», «Дом Связи», «Налоговая», «Пр-т В. Цыцугина», «Степной», «Карапузик», «Храм Сергия Радонежского», «Королёва», «КИС», «Фестивальная», «Горбольница №2», «Космос», «ТЦ Карусель».</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F6243E" w14:textId="0A47F53E" w:rsidR="009E66B0" w:rsidRPr="00F178D9" w:rsidRDefault="009E66B0" w:rsidP="009E66B0">
            <w:pPr>
              <w:pStyle w:val="Standard"/>
              <w:widowControl w:val="0"/>
              <w:spacing w:after="0" w:line="240" w:lineRule="auto"/>
              <w:jc w:val="center"/>
              <w:rPr>
                <w:sz w:val="16"/>
                <w:szCs w:val="16"/>
              </w:rPr>
            </w:pPr>
            <w:r w:rsidRPr="00CA35A4">
              <w:rPr>
                <w:rFonts w:ascii="Times New Roman" w:hAnsi="Times New Roman"/>
                <w:color w:val="000000"/>
                <w:sz w:val="16"/>
                <w:szCs w:val="16"/>
              </w:rPr>
              <w:t>пр-т А. Угарова, ул. Ерошенко, ул. Сергия Радонежского, пр-т Валентина Цыцугина, пр-т Победы, ул. Прядченко, ул. Комсомольская, пр-т Комсомольский, ул. Наседкина, пр-т Губкина, пр-т Комсомольский, ул. Ленина, ул. Октябрьская, ул. Прядченко, пр-т Победы, пр-т Валентина Цыцугина, ул. Сергия Радонежского, ул. Ерошенко, ул. Ублинские Горы, ул. Ерошенко, пр-т А. Угарова.</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D915D3" w14:textId="05980021" w:rsidR="009E66B0" w:rsidRPr="00F178D9" w:rsidRDefault="009E66B0" w:rsidP="009E66B0">
            <w:pPr>
              <w:pStyle w:val="Standard"/>
              <w:widowControl w:val="0"/>
              <w:spacing w:after="0" w:line="240" w:lineRule="auto"/>
              <w:jc w:val="center"/>
              <w:rPr>
                <w:rFonts w:ascii="Times New Roman" w:hAnsi="Times New Roman"/>
                <w:sz w:val="16"/>
                <w:szCs w:val="16"/>
              </w:rPr>
            </w:pPr>
            <w:r w:rsidRPr="0007079C">
              <w:rPr>
                <w:rFonts w:ascii="Times New Roman" w:hAnsi="Times New Roman"/>
                <w:sz w:val="20"/>
                <w:szCs w:val="20"/>
              </w:rPr>
              <w:t>31,0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94C74D" w14:textId="334992BC" w:rsidR="009E66B0" w:rsidRPr="00F178D9" w:rsidRDefault="009E66B0" w:rsidP="009E66B0">
            <w:pPr>
              <w:pStyle w:val="TableContents"/>
              <w:spacing w:after="0" w:line="240" w:lineRule="auto"/>
              <w:jc w:val="center"/>
              <w:rPr>
                <w:sz w:val="16"/>
                <w:szCs w:val="16"/>
              </w:rPr>
            </w:pPr>
            <w:r w:rsidRPr="0007079C">
              <w:rPr>
                <w:rFonts w:ascii="Times New Roman" w:hAnsi="Times New Roman"/>
                <w:color w:val="000000"/>
                <w:sz w:val="20"/>
                <w:szCs w:val="20"/>
              </w:rPr>
              <w:t>Автобусы малого класса</w:t>
            </w:r>
            <w:r>
              <w:rPr>
                <w:rFonts w:ascii="Times New Roman" w:hAnsi="Times New Roman"/>
                <w:color w:val="000000"/>
                <w:sz w:val="20"/>
                <w:szCs w:val="20"/>
              </w:rPr>
              <w:t xml:space="preserve">                    и выше</w:t>
            </w:r>
            <w:r w:rsidRPr="0007079C">
              <w:rPr>
                <w:rFonts w:ascii="Times New Roman" w:hAnsi="Times New Roman"/>
                <w:color w:val="000000"/>
                <w:sz w:val="20"/>
                <w:szCs w:val="20"/>
              </w:rPr>
              <w:t>,</w:t>
            </w:r>
            <w:r>
              <w:rPr>
                <w:rFonts w:ascii="Times New Roman" w:hAnsi="Times New Roman"/>
                <w:color w:val="000000"/>
                <w:sz w:val="20"/>
                <w:szCs w:val="20"/>
              </w:rPr>
              <w:t xml:space="preserve"> </w:t>
            </w:r>
            <w:r w:rsidRPr="0007079C">
              <w:rPr>
                <w:rFonts w:ascii="Times New Roman" w:hAnsi="Times New Roman"/>
                <w:color w:val="000000"/>
                <w:sz w:val="20"/>
                <w:szCs w:val="20"/>
              </w:rPr>
              <w:t>9</w:t>
            </w:r>
          </w:p>
        </w:tc>
      </w:tr>
      <w:tr w:rsidR="004C5F89" w:rsidRPr="00F178D9" w14:paraId="574DF587"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3B9A64" w14:textId="2895589B" w:rsidR="004C5F89" w:rsidRDefault="004C5F89" w:rsidP="004C5F89">
            <w:pPr>
              <w:pStyle w:val="Standard"/>
              <w:widowControl w:val="0"/>
              <w:spacing w:after="0" w:line="240" w:lineRule="auto"/>
              <w:jc w:val="center"/>
              <w:rPr>
                <w:rFonts w:ascii="Times New Roman" w:hAnsi="Times New Roman"/>
                <w:b/>
                <w:bCs/>
                <w:sz w:val="20"/>
                <w:szCs w:val="20"/>
              </w:rPr>
            </w:pPr>
            <w:r w:rsidRPr="0054137F">
              <w:rPr>
                <w:rFonts w:ascii="Times New Roman" w:hAnsi="Times New Roman"/>
                <w:b/>
                <w:bCs/>
              </w:rPr>
              <w:t>30</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9ED2CE" w14:textId="04750795" w:rsidR="004C5F89" w:rsidRDefault="004C5F89" w:rsidP="004C5F89">
            <w:pPr>
              <w:pStyle w:val="Standard"/>
              <w:widowControl w:val="0"/>
              <w:spacing w:after="0" w:line="240" w:lineRule="auto"/>
              <w:jc w:val="center"/>
              <w:rPr>
                <w:rFonts w:ascii="Times New Roman" w:hAnsi="Times New Roman"/>
                <w:sz w:val="20"/>
                <w:szCs w:val="20"/>
              </w:rPr>
            </w:pPr>
            <w:r w:rsidRPr="002425DB">
              <w:rPr>
                <w:rFonts w:ascii="Times New Roman" w:hAnsi="Times New Roman"/>
                <w:color w:val="000000"/>
                <w:sz w:val="20"/>
                <w:szCs w:val="20"/>
              </w:rPr>
              <w:t>«СВР – Горбольница №2»</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0A18EE" w14:textId="18B0875E" w:rsidR="004C5F89" w:rsidRPr="00CA35A4" w:rsidRDefault="004C5F89" w:rsidP="004C5F89">
            <w:pPr>
              <w:pStyle w:val="Standard"/>
              <w:spacing w:after="0" w:line="240" w:lineRule="auto"/>
              <w:jc w:val="center"/>
              <w:rPr>
                <w:rFonts w:ascii="Times New Roman" w:hAnsi="Times New Roman"/>
                <w:color w:val="000000"/>
                <w:sz w:val="16"/>
                <w:szCs w:val="16"/>
              </w:rPr>
            </w:pPr>
            <w:r w:rsidRPr="002425DB">
              <w:rPr>
                <w:rFonts w:ascii="Times New Roman" w:hAnsi="Times New Roman"/>
                <w:color w:val="000000"/>
                <w:sz w:val="16"/>
                <w:szCs w:val="16"/>
              </w:rPr>
              <w:t>«Горбольница №2», «Авида», «Жукова», «Молодежная», «Строительная», «пр-т А. Угарова», «Юбилейная», «Дом Связи», «Школа №30», «Хлебный Киоск», «Королева», «КИС», «</w:t>
            </w:r>
            <w:r>
              <w:rPr>
                <w:rFonts w:ascii="Times New Roman" w:hAnsi="Times New Roman"/>
                <w:color w:val="000000"/>
                <w:sz w:val="16"/>
                <w:szCs w:val="16"/>
              </w:rPr>
              <w:t>Фестивальная», «Горбольница №2»</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6B321C" w14:textId="4745E961" w:rsidR="004C5F89" w:rsidRPr="00CA35A4" w:rsidRDefault="004C5F89" w:rsidP="004C5F89">
            <w:pPr>
              <w:pStyle w:val="Standard"/>
              <w:widowControl w:val="0"/>
              <w:spacing w:after="0" w:line="240" w:lineRule="auto"/>
              <w:jc w:val="center"/>
              <w:rPr>
                <w:rFonts w:ascii="Times New Roman" w:hAnsi="Times New Roman"/>
                <w:color w:val="000000"/>
                <w:sz w:val="16"/>
                <w:szCs w:val="16"/>
              </w:rPr>
            </w:pPr>
            <w:r w:rsidRPr="002425DB">
              <w:rPr>
                <w:rFonts w:ascii="Times New Roman" w:hAnsi="Times New Roman"/>
                <w:color w:val="000000"/>
                <w:sz w:val="16"/>
                <w:szCs w:val="16"/>
              </w:rPr>
              <w:t>ул. Ублинские Горы, ул. Ерошенко, ул. Шухова, пр-т Молодежный, пр-т А. Угарова, пр-т Победы, пр-т Н. Шевченко, ул. Ерошенко, ул. Ублинские Горы.</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6E393C" w14:textId="60170BF9" w:rsidR="004C5F89" w:rsidRPr="0007079C" w:rsidRDefault="004C5F89" w:rsidP="004C5F89">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6,3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967D33" w14:textId="6F333236" w:rsidR="004C5F89" w:rsidRPr="0007079C" w:rsidRDefault="004C5F89" w:rsidP="004C5F89">
            <w:pPr>
              <w:pStyle w:val="TableContents"/>
              <w:spacing w:after="0" w:line="240" w:lineRule="auto"/>
              <w:jc w:val="center"/>
              <w:rPr>
                <w:rFonts w:ascii="Times New Roman" w:hAnsi="Times New Roman"/>
                <w:color w:val="000000"/>
                <w:sz w:val="20"/>
                <w:szCs w:val="20"/>
              </w:rPr>
            </w:pPr>
            <w:r w:rsidRPr="00222D4D">
              <w:rPr>
                <w:rFonts w:ascii="Times New Roman" w:hAnsi="Times New Roman"/>
                <w:color w:val="000000"/>
                <w:sz w:val="20"/>
                <w:szCs w:val="20"/>
              </w:rPr>
              <w:t xml:space="preserve">Автобус </w:t>
            </w:r>
            <w:r>
              <w:rPr>
                <w:rFonts w:ascii="Times New Roman" w:hAnsi="Times New Roman"/>
                <w:color w:val="000000"/>
                <w:sz w:val="20"/>
                <w:szCs w:val="20"/>
              </w:rPr>
              <w:t>малого</w:t>
            </w:r>
            <w:r w:rsidRPr="00222D4D">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 1</w:t>
            </w:r>
          </w:p>
        </w:tc>
      </w:tr>
      <w:tr w:rsidR="004C5F89" w:rsidRPr="00F178D9" w14:paraId="10AB08D8"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66923" w14:textId="6CC3FB7D" w:rsidR="004C5F89" w:rsidRPr="0054137F" w:rsidRDefault="004C5F89" w:rsidP="004C5F89">
            <w:pPr>
              <w:pStyle w:val="Standard"/>
              <w:widowControl w:val="0"/>
              <w:spacing w:after="0" w:line="240" w:lineRule="auto"/>
              <w:jc w:val="center"/>
              <w:rPr>
                <w:rFonts w:ascii="Times New Roman" w:hAnsi="Times New Roman"/>
                <w:b/>
                <w:bCs/>
              </w:rPr>
            </w:pPr>
            <w:r>
              <w:rPr>
                <w:rFonts w:ascii="Times New Roman" w:hAnsi="Times New Roman"/>
                <w:b/>
                <w:bCs/>
                <w:sz w:val="20"/>
                <w:szCs w:val="20"/>
              </w:rPr>
              <w:t>30а</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4C4319" w14:textId="3593D6D5" w:rsidR="004C5F89" w:rsidRPr="002425DB" w:rsidRDefault="004C5F89" w:rsidP="004C5F89">
            <w:pPr>
              <w:pStyle w:val="Standard"/>
              <w:widowControl w:val="0"/>
              <w:spacing w:after="0" w:line="240" w:lineRule="auto"/>
              <w:jc w:val="center"/>
              <w:rPr>
                <w:rFonts w:ascii="Times New Roman" w:hAnsi="Times New Roman"/>
                <w:color w:val="000000"/>
                <w:sz w:val="20"/>
                <w:szCs w:val="20"/>
              </w:rPr>
            </w:pPr>
            <w:r w:rsidRPr="00397653">
              <w:rPr>
                <w:rFonts w:ascii="Times New Roman" w:hAnsi="Times New Roman"/>
                <w:color w:val="000000"/>
                <w:sz w:val="20"/>
                <w:szCs w:val="20"/>
              </w:rPr>
              <w:t>«Студенческий – Горбольница №2»</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B6F8B1" w14:textId="03A57CEE" w:rsidR="004C5F89" w:rsidRPr="002425DB" w:rsidRDefault="004C5F89" w:rsidP="004C5F89">
            <w:pPr>
              <w:pStyle w:val="Standard"/>
              <w:spacing w:after="0" w:line="240" w:lineRule="auto"/>
              <w:jc w:val="center"/>
              <w:rPr>
                <w:rFonts w:ascii="Times New Roman" w:hAnsi="Times New Roman"/>
                <w:color w:val="000000"/>
                <w:sz w:val="16"/>
                <w:szCs w:val="16"/>
              </w:rPr>
            </w:pPr>
            <w:r w:rsidRPr="00397653">
              <w:rPr>
                <w:rFonts w:ascii="Times New Roman" w:hAnsi="Times New Roman"/>
                <w:color w:val="000000"/>
                <w:sz w:val="16"/>
                <w:szCs w:val="16"/>
              </w:rPr>
              <w:t xml:space="preserve">«Горбольница №2», «Космос», «Дубрава-1», «Хлебный Киоск», «Школа №30», «Солнечный», «Дом Связи», «Юбилейная», «пр-т А. Угарова», «Строительная», «Молодежная», «Конева», «ТРЦ Боше», «Маслозавод», «ГАТП», «Мебельная», «ЦРБ», «Птичье Молоко», </w:t>
            </w:r>
            <w:r w:rsidRPr="00397653">
              <w:rPr>
                <w:rFonts w:ascii="Times New Roman" w:hAnsi="Times New Roman"/>
                <w:color w:val="000000"/>
                <w:sz w:val="16"/>
                <w:szCs w:val="16"/>
              </w:rPr>
              <w:lastRenderedPageBreak/>
              <w:t>«Детский Мир», «1000 Мелочей», «Дом Книги», «Бульвар Дружбы», «Рудничный», «Лебединец», «Студенческий», «Околица», «Парковый», «МСЧ», «Кожвендиспансер», «Стойлянка», «Детский Мир», «Ленина», «Мелькомбинат», «Пушкарская Школа», «ГАТП», «Маслозавод», «ТРЦ Боше», «Конева», «Молодежная», «Строительная», «пр-т А. Угарова», «Юбилейная», «Дом Связи», «Школа №30», «Хлебный Киоск», «Королева», «КИС», «Фестивальная», «Горбольница №2».</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6F5346" w14:textId="7EB657E0" w:rsidR="004C5F89" w:rsidRPr="002425DB" w:rsidRDefault="004C5F89" w:rsidP="004C5F89">
            <w:pPr>
              <w:pStyle w:val="Standard"/>
              <w:widowControl w:val="0"/>
              <w:spacing w:after="0" w:line="240" w:lineRule="auto"/>
              <w:jc w:val="center"/>
              <w:rPr>
                <w:rFonts w:ascii="Times New Roman" w:hAnsi="Times New Roman"/>
                <w:color w:val="000000"/>
                <w:sz w:val="16"/>
                <w:szCs w:val="16"/>
              </w:rPr>
            </w:pPr>
            <w:r w:rsidRPr="00397653">
              <w:rPr>
                <w:rFonts w:ascii="Times New Roman" w:hAnsi="Times New Roman"/>
                <w:color w:val="000000"/>
                <w:sz w:val="16"/>
                <w:szCs w:val="16"/>
              </w:rPr>
              <w:lastRenderedPageBreak/>
              <w:t xml:space="preserve">ул. Ублинские Горы, ул. Ерошенко, пр-т Н. Шевченко, пр-т Победы, пр-т А. Угарова, пр-т Молодежный, ул. Прядченко, пр-т Комсомольский, ул. Комсомольская, пр-т Комсомольский, </w:t>
            </w:r>
            <w:r w:rsidRPr="00397653">
              <w:rPr>
                <w:rFonts w:ascii="Times New Roman" w:hAnsi="Times New Roman"/>
                <w:color w:val="000000"/>
                <w:sz w:val="16"/>
                <w:szCs w:val="16"/>
              </w:rPr>
              <w:lastRenderedPageBreak/>
              <w:t>пр-т Губкина, ул. Наседкина, пр-т Комсомольский, ул. Ленина, ул. Октябрьская, ул. Прядченко, пр-т Молодежный, пр-т А. Угарова, пр-т Победы, пр-т Н. Шевченко, ул. Ерошенко, ул. Ублинские Горы.</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DA8E62" w14:textId="34562D07" w:rsidR="004C5F89" w:rsidRDefault="004C5F89" w:rsidP="004C5F89">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lastRenderedPageBreak/>
              <w:t>28,5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509F0" w14:textId="690A3ABC" w:rsidR="004C5F89" w:rsidRPr="00222D4D" w:rsidRDefault="004C5F89" w:rsidP="004C5F89">
            <w:pPr>
              <w:pStyle w:val="TableContents"/>
              <w:spacing w:after="0" w:line="240" w:lineRule="auto"/>
              <w:jc w:val="center"/>
              <w:rPr>
                <w:rFonts w:ascii="Times New Roman" w:hAnsi="Times New Roman"/>
                <w:color w:val="000000"/>
                <w:sz w:val="20"/>
                <w:szCs w:val="20"/>
              </w:rPr>
            </w:pPr>
            <w:r w:rsidRPr="0007079C">
              <w:rPr>
                <w:rFonts w:ascii="Times New Roman" w:hAnsi="Times New Roman"/>
                <w:color w:val="000000"/>
                <w:sz w:val="20"/>
                <w:szCs w:val="20"/>
              </w:rPr>
              <w:t xml:space="preserve">Автобусы </w:t>
            </w:r>
            <w:r>
              <w:rPr>
                <w:rFonts w:ascii="Times New Roman" w:hAnsi="Times New Roman"/>
                <w:color w:val="000000"/>
                <w:sz w:val="20"/>
                <w:szCs w:val="20"/>
              </w:rPr>
              <w:t>малого</w:t>
            </w:r>
            <w:r w:rsidRPr="0007079C">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w:t>
            </w:r>
            <w:r w:rsidRPr="0007079C">
              <w:rPr>
                <w:rFonts w:ascii="Times New Roman" w:hAnsi="Times New Roman"/>
                <w:color w:val="000000"/>
                <w:sz w:val="20"/>
                <w:szCs w:val="20"/>
              </w:rPr>
              <w:t>,</w:t>
            </w:r>
            <w:r>
              <w:rPr>
                <w:rFonts w:ascii="Times New Roman" w:hAnsi="Times New Roman"/>
                <w:color w:val="000000"/>
                <w:sz w:val="20"/>
                <w:szCs w:val="20"/>
              </w:rPr>
              <w:t xml:space="preserve"> 3</w:t>
            </w:r>
          </w:p>
        </w:tc>
      </w:tr>
      <w:tr w:rsidR="004C5F89" w:rsidRPr="00F178D9" w14:paraId="0AFEF131"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C7018C" w14:textId="732BE79A" w:rsidR="004C5F89" w:rsidRDefault="004C5F89" w:rsidP="004C5F89">
            <w:pPr>
              <w:pStyle w:val="Standard"/>
              <w:widowControl w:val="0"/>
              <w:spacing w:after="0" w:line="240" w:lineRule="auto"/>
              <w:jc w:val="center"/>
              <w:rPr>
                <w:rFonts w:ascii="Times New Roman" w:hAnsi="Times New Roman"/>
                <w:b/>
                <w:bCs/>
                <w:sz w:val="20"/>
                <w:szCs w:val="20"/>
              </w:rPr>
            </w:pPr>
            <w:r w:rsidRPr="0054137F">
              <w:rPr>
                <w:rFonts w:ascii="Times New Roman" w:hAnsi="Times New Roman"/>
                <w:b/>
                <w:bCs/>
              </w:rPr>
              <w:t>567</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935390" w14:textId="7660E7D8" w:rsidR="004C5F89" w:rsidRPr="00397653" w:rsidRDefault="004C5F89" w:rsidP="004C5F89">
            <w:pPr>
              <w:pStyle w:val="Standard"/>
              <w:widowControl w:val="0"/>
              <w:spacing w:after="0" w:line="240" w:lineRule="auto"/>
              <w:jc w:val="center"/>
              <w:rPr>
                <w:rFonts w:ascii="Times New Roman" w:hAnsi="Times New Roman"/>
                <w:color w:val="000000"/>
                <w:sz w:val="20"/>
                <w:szCs w:val="20"/>
              </w:rPr>
            </w:pPr>
            <w:r w:rsidRPr="002425DB">
              <w:rPr>
                <w:rFonts w:ascii="Times New Roman" w:hAnsi="Times New Roman"/>
                <w:color w:val="000000"/>
                <w:sz w:val="20"/>
                <w:szCs w:val="20"/>
              </w:rPr>
              <w:t>«Старый Оскол – Знаменка – Николаевка</w:t>
            </w:r>
            <w:r w:rsidRPr="002425DB">
              <w:rPr>
                <w:rFonts w:ascii="Times New Roman" w:hAnsi="Times New Roman"/>
                <w:color w:val="000000"/>
                <w:sz w:val="16"/>
                <w:szCs w:val="16"/>
              </w:rPr>
              <w:t>»</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F9B753" w14:textId="7EAB2EB2" w:rsidR="004C5F89" w:rsidRPr="00397653" w:rsidRDefault="004C5F89" w:rsidP="004C5F89">
            <w:pPr>
              <w:pStyle w:val="Standard"/>
              <w:spacing w:after="0" w:line="240" w:lineRule="auto"/>
              <w:jc w:val="center"/>
              <w:rPr>
                <w:rFonts w:ascii="Times New Roman" w:hAnsi="Times New Roman"/>
                <w:color w:val="000000"/>
                <w:sz w:val="16"/>
                <w:szCs w:val="16"/>
              </w:rPr>
            </w:pPr>
            <w:r w:rsidRPr="002425DB">
              <w:rPr>
                <w:rFonts w:ascii="Times New Roman" w:hAnsi="Times New Roman"/>
                <w:color w:val="000000"/>
                <w:sz w:val="16"/>
                <w:szCs w:val="16"/>
              </w:rPr>
              <w:t>«Автовокзал», «Макаренко», «пр-т А. Угарова», «Юбилейная», «Олимпийский», «Незнамово», «ИЖС Озерки», «СНТ Надежда 4», «Озерки», «ул. Почтовая (с. Озерки)», «СНТ Озерки», «Хорошилово», «ул. Копанка (с. Архангельское)», «Архангельское», «Рекуновка», «Знаменка», «Александровка», «Сергеевка», «Александровка», «Знаменка», «Храм (с. Знаменка)», «Николаевка», «Храм (с. Знаменка)», «Знаменка», «Рекуновка», «Архангельское», «ул. Копанка (с. Архангельское)», «Хорошилово»,  «ул. Почтовая (с. Озерки)», «Озерки», «СНТ Надежда 4», «ИЖС Озерки», «Незнамово», «Олимпийский», «Юбилейная», «пр-т А. Угарова», «Макаренко», «Рынок Юбилейный», «Автовокзал»</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B4BCB" w14:textId="77777777" w:rsidR="004C5F89" w:rsidRPr="002425DB" w:rsidRDefault="004C5F89" w:rsidP="004C5F89">
            <w:pPr>
              <w:jc w:val="center"/>
              <w:rPr>
                <w:rFonts w:ascii="Times New Roman" w:hAnsi="Times New Roman"/>
                <w:color w:val="000000"/>
                <w:sz w:val="16"/>
                <w:szCs w:val="16"/>
              </w:rPr>
            </w:pPr>
            <w:r w:rsidRPr="002425DB">
              <w:rPr>
                <w:rFonts w:ascii="Times New Roman" w:hAnsi="Times New Roman"/>
                <w:color w:val="000000"/>
                <w:sz w:val="16"/>
                <w:szCs w:val="16"/>
              </w:rPr>
              <w:t>ул. Архитектора Бутовой,</w:t>
            </w:r>
          </w:p>
          <w:p w14:paraId="06FA8FF2" w14:textId="0007583B" w:rsidR="004C5F89" w:rsidRPr="00397653" w:rsidRDefault="004C5F89" w:rsidP="004C5F89">
            <w:pPr>
              <w:pStyle w:val="Standard"/>
              <w:widowControl w:val="0"/>
              <w:spacing w:after="0" w:line="240" w:lineRule="auto"/>
              <w:jc w:val="center"/>
              <w:rPr>
                <w:rFonts w:ascii="Times New Roman" w:hAnsi="Times New Roman"/>
                <w:color w:val="000000"/>
                <w:sz w:val="16"/>
                <w:szCs w:val="16"/>
              </w:rPr>
            </w:pPr>
            <w:r w:rsidRPr="002425DB">
              <w:rPr>
                <w:rFonts w:ascii="Times New Roman" w:hAnsi="Times New Roman"/>
                <w:color w:val="000000"/>
                <w:sz w:val="16"/>
                <w:szCs w:val="16"/>
              </w:rPr>
              <w:t>пр-т А. Угарова, Магистраль 1-1, а/д Незнамово-Архангельское-Потудань-Роговатое, а/д Шаталовка-Потудань, а/д Рекуновка-Знаменка-Новониколаевка, а/д Знаменка-Сергеевка, а/д Рекуновка-Знаменка-Новониколаевка, а/д Шаталовка – Потудань, а/д Незнамово-Архангельское-Потудань-Роговатое, Магистраль 1-1, пр-т А. Угарова, ул. Архитектора Бутовой</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70F182" w14:textId="34D08CBA" w:rsidR="004C5F89" w:rsidRDefault="004C5F89" w:rsidP="004C5F89">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90,6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EDEF37" w14:textId="3FB38560" w:rsidR="004C5F89" w:rsidRPr="0007079C" w:rsidRDefault="004C5F89" w:rsidP="004C5F89">
            <w:pPr>
              <w:pStyle w:val="TableContents"/>
              <w:spacing w:after="0" w:line="240" w:lineRule="auto"/>
              <w:jc w:val="center"/>
              <w:rPr>
                <w:rFonts w:ascii="Times New Roman" w:hAnsi="Times New Roman"/>
                <w:color w:val="000000"/>
                <w:sz w:val="20"/>
                <w:szCs w:val="20"/>
              </w:rPr>
            </w:pPr>
            <w:r w:rsidRPr="00222D4D">
              <w:rPr>
                <w:rFonts w:ascii="Times New Roman" w:hAnsi="Times New Roman"/>
                <w:color w:val="000000"/>
                <w:sz w:val="20"/>
                <w:szCs w:val="20"/>
              </w:rPr>
              <w:t xml:space="preserve">Автобус </w:t>
            </w:r>
            <w:r>
              <w:rPr>
                <w:rFonts w:ascii="Times New Roman" w:hAnsi="Times New Roman"/>
                <w:color w:val="000000"/>
                <w:sz w:val="20"/>
                <w:szCs w:val="20"/>
              </w:rPr>
              <w:t>малого</w:t>
            </w:r>
            <w:r w:rsidRPr="00222D4D">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 1</w:t>
            </w:r>
          </w:p>
        </w:tc>
      </w:tr>
      <w:tr w:rsidR="004C5F89" w:rsidRPr="00F178D9" w14:paraId="22912A74"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F89813" w14:textId="4C570D7D" w:rsidR="004C5F89" w:rsidRDefault="004C5F89" w:rsidP="004C5F89">
            <w:pPr>
              <w:pStyle w:val="Standard"/>
              <w:widowControl w:val="0"/>
              <w:spacing w:after="0" w:line="240" w:lineRule="auto"/>
              <w:jc w:val="center"/>
              <w:rPr>
                <w:rFonts w:ascii="Times New Roman" w:hAnsi="Times New Roman"/>
                <w:b/>
                <w:bCs/>
                <w:sz w:val="20"/>
                <w:szCs w:val="20"/>
              </w:rPr>
            </w:pPr>
            <w:r>
              <w:rPr>
                <w:rFonts w:ascii="Times New Roman" w:hAnsi="Times New Roman"/>
                <w:b/>
                <w:bCs/>
                <w:sz w:val="20"/>
                <w:szCs w:val="20"/>
              </w:rPr>
              <w:t>577</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F190C" w14:textId="42AD54EB" w:rsidR="004C5F89" w:rsidRPr="00397653" w:rsidRDefault="004C5F89" w:rsidP="004C5F89">
            <w:pPr>
              <w:pStyle w:val="Standard"/>
              <w:widowControl w:val="0"/>
              <w:spacing w:after="0" w:line="240" w:lineRule="auto"/>
              <w:jc w:val="center"/>
              <w:rPr>
                <w:rFonts w:ascii="Times New Roman" w:hAnsi="Times New Roman"/>
                <w:color w:val="000000"/>
                <w:sz w:val="20"/>
                <w:szCs w:val="20"/>
              </w:rPr>
            </w:pPr>
            <w:r>
              <w:rPr>
                <w:rFonts w:ascii="Times New Roman" w:hAnsi="Times New Roman"/>
                <w:sz w:val="20"/>
                <w:szCs w:val="20"/>
              </w:rPr>
              <w:t>«Старый Оскол – Петровский - Малотроицкое</w:t>
            </w:r>
            <w:r w:rsidRPr="00F178D9">
              <w:rPr>
                <w:rFonts w:ascii="Times New Roman" w:hAnsi="Times New Roman"/>
                <w:sz w:val="20"/>
                <w:szCs w:val="20"/>
              </w:rPr>
              <w:t>»</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A0BCD8" w14:textId="0E9F936A" w:rsidR="004C5F89" w:rsidRPr="00397653" w:rsidRDefault="004C5F89" w:rsidP="004C5F89">
            <w:pPr>
              <w:pStyle w:val="Standard"/>
              <w:spacing w:after="0" w:line="240" w:lineRule="auto"/>
              <w:jc w:val="center"/>
              <w:rPr>
                <w:rFonts w:ascii="Times New Roman" w:hAnsi="Times New Roman"/>
                <w:color w:val="000000"/>
                <w:sz w:val="16"/>
                <w:szCs w:val="16"/>
              </w:rPr>
            </w:pPr>
            <w:r>
              <w:rPr>
                <w:rFonts w:ascii="Times New Roman" w:hAnsi="Times New Roman"/>
                <w:color w:val="000000"/>
                <w:sz w:val="16"/>
                <w:szCs w:val="16"/>
              </w:rPr>
              <w:t>«Автовокзал», «Пр-т А. Угарова», «Юбилейная», «Олимпийский», «Незнамово», «Обуховка», «Бабанинка», «Семаевка», «Крахмальный завод                         (с. Городище)», «Храм (с. Городище)», «Центр                         (с. Городище)», «ул. Центральная (с. Городище)»,                   «х. Петровский», «Малотроицкое»</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9A25A" w14:textId="1AE70D65" w:rsidR="004C5F89" w:rsidRPr="00397653" w:rsidRDefault="004C5F89" w:rsidP="004C5F89">
            <w:pPr>
              <w:pStyle w:val="Standard"/>
              <w:widowControl w:val="0"/>
              <w:spacing w:after="0" w:line="240" w:lineRule="auto"/>
              <w:jc w:val="center"/>
              <w:rPr>
                <w:rFonts w:ascii="Times New Roman" w:hAnsi="Times New Roman"/>
                <w:color w:val="000000"/>
                <w:sz w:val="16"/>
                <w:szCs w:val="16"/>
              </w:rPr>
            </w:pPr>
            <w:r>
              <w:rPr>
                <w:rFonts w:ascii="Times New Roman" w:hAnsi="Times New Roman"/>
                <w:color w:val="000000"/>
                <w:sz w:val="16"/>
                <w:szCs w:val="16"/>
              </w:rPr>
              <w:t>ул. архитектора Бутовой, пр-т А. Угарова, Магистраль 1-1, а/д Камызино- Новоуколово-Владимировка–Обуховка, а/д Городище-Крутое, ул. Советская, ул. Раздольная, а/д Городище-Петровский-Малотроицкое, ул. Школьная</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564883" w14:textId="2CF9A4E6" w:rsidR="004C5F89" w:rsidRDefault="004C5F89" w:rsidP="004C5F89">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86,4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28A00F" w14:textId="0037D0CB" w:rsidR="004C5F89" w:rsidRPr="0007079C" w:rsidRDefault="004C5F89" w:rsidP="004C5F89">
            <w:pPr>
              <w:pStyle w:val="TableContents"/>
              <w:spacing w:after="0" w:line="240" w:lineRule="auto"/>
              <w:jc w:val="center"/>
              <w:rPr>
                <w:rFonts w:ascii="Times New Roman" w:hAnsi="Times New Roman"/>
                <w:color w:val="000000"/>
                <w:sz w:val="20"/>
                <w:szCs w:val="20"/>
              </w:rPr>
            </w:pPr>
            <w:r w:rsidRPr="00222D4D">
              <w:rPr>
                <w:rFonts w:ascii="Times New Roman" w:hAnsi="Times New Roman"/>
                <w:color w:val="000000"/>
                <w:sz w:val="20"/>
                <w:szCs w:val="20"/>
              </w:rPr>
              <w:t>Автобус малого класса</w:t>
            </w:r>
            <w:r>
              <w:rPr>
                <w:rFonts w:ascii="Times New Roman" w:hAnsi="Times New Roman"/>
                <w:color w:val="000000"/>
                <w:sz w:val="20"/>
                <w:szCs w:val="20"/>
              </w:rPr>
              <w:t xml:space="preserve">                и выше, </w:t>
            </w:r>
            <w:r w:rsidRPr="00222D4D">
              <w:rPr>
                <w:rFonts w:ascii="Times New Roman" w:hAnsi="Times New Roman"/>
                <w:color w:val="000000"/>
                <w:sz w:val="20"/>
                <w:szCs w:val="20"/>
              </w:rPr>
              <w:t>1</w:t>
            </w:r>
          </w:p>
        </w:tc>
      </w:tr>
    </w:tbl>
    <w:p w14:paraId="32146609" w14:textId="487C2C4B" w:rsidR="009E66B0" w:rsidRDefault="009E66B0"/>
    <w:p w14:paraId="5EBC0599" w14:textId="6E2F9BF1" w:rsidR="004C5F89" w:rsidRDefault="004C5F89"/>
    <w:p w14:paraId="337E52D4" w14:textId="103C669C" w:rsidR="004C5F89" w:rsidRDefault="004C5F89"/>
    <w:p w14:paraId="78392F1B" w14:textId="44D1271A" w:rsidR="004C5F89" w:rsidRDefault="004C5F89"/>
    <w:p w14:paraId="5AF41D07" w14:textId="620A8E1A" w:rsidR="004C5F89" w:rsidRDefault="004C5F89"/>
    <w:p w14:paraId="49FA5F40" w14:textId="2524F1FE" w:rsidR="004C5F89" w:rsidRDefault="004C5F89"/>
    <w:p w14:paraId="15646BA7" w14:textId="488298FE" w:rsidR="004C5F89" w:rsidRDefault="004C5F89"/>
    <w:p w14:paraId="5534325F" w14:textId="4E7D4825" w:rsidR="004C5F89" w:rsidRDefault="004C5F89"/>
    <w:p w14:paraId="374580EB" w14:textId="006F8A2C" w:rsidR="004C5F89" w:rsidRDefault="004C5F89"/>
    <w:p w14:paraId="0349DA10" w14:textId="77777777" w:rsidR="004C5F89" w:rsidRDefault="004C5F89">
      <w:pPr>
        <w:sectPr w:rsidR="004C5F89" w:rsidSect="005C65FA">
          <w:pgSz w:w="16838" w:h="11906" w:orient="landscape"/>
          <w:pgMar w:top="850" w:right="1134" w:bottom="1701" w:left="1134" w:header="708" w:footer="708" w:gutter="0"/>
          <w:cols w:space="708"/>
          <w:docGrid w:linePitch="360"/>
        </w:sectPr>
      </w:pPr>
    </w:p>
    <w:tbl>
      <w:tblPr>
        <w:tblW w:w="14850" w:type="dxa"/>
        <w:tblInd w:w="98" w:type="dxa"/>
        <w:tblLayout w:type="fixed"/>
        <w:tblCellMar>
          <w:left w:w="10" w:type="dxa"/>
          <w:right w:w="10" w:type="dxa"/>
        </w:tblCellMar>
        <w:tblLook w:val="0000" w:firstRow="0" w:lastRow="0" w:firstColumn="0" w:lastColumn="0" w:noHBand="0" w:noVBand="0"/>
      </w:tblPr>
      <w:tblGrid>
        <w:gridCol w:w="852"/>
        <w:gridCol w:w="2478"/>
        <w:gridCol w:w="4080"/>
        <w:gridCol w:w="2977"/>
        <w:gridCol w:w="1843"/>
        <w:gridCol w:w="2620"/>
      </w:tblGrid>
      <w:tr w:rsidR="004C5F89" w14:paraId="75F17C24" w14:textId="77777777" w:rsidTr="00D13EB0">
        <w:trPr>
          <w:trHeight w:val="942"/>
          <w:tblHeader/>
        </w:trPr>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89D25" w14:textId="47FB5F9C" w:rsidR="004C5F89" w:rsidRDefault="004C5F89" w:rsidP="00D13EB0">
            <w:pPr>
              <w:pStyle w:val="Standard"/>
              <w:widowControl w:val="0"/>
              <w:spacing w:after="0" w:line="240" w:lineRule="auto"/>
              <w:jc w:val="center"/>
            </w:pPr>
            <w:r>
              <w:rPr>
                <w:rFonts w:ascii="Times New Roman" w:hAnsi="Times New Roman"/>
                <w:b/>
                <w:bCs/>
                <w:color w:val="000000"/>
                <w:sz w:val="20"/>
                <w:szCs w:val="20"/>
                <w:u w:val="single"/>
              </w:rPr>
              <w:lastRenderedPageBreak/>
              <w:t xml:space="preserve">ЛОТ № 3 </w:t>
            </w:r>
            <w:r>
              <w:rPr>
                <w:rFonts w:ascii="Times New Roman" w:hAnsi="Times New Roman"/>
                <w:b/>
                <w:bCs/>
                <w:color w:val="000000"/>
                <w:sz w:val="20"/>
                <w:szCs w:val="20"/>
              </w:rPr>
              <w:t xml:space="preserve">к извещению о проведении открытого конкурса на право получения свидетельств об осуществлении перевозок по муниципальным маршрутам регулярных перевозок по нерегулируемым тарифам на территории </w:t>
            </w:r>
            <w:r>
              <w:rPr>
                <w:rFonts w:ascii="Times New Roman" w:hAnsi="Times New Roman"/>
                <w:b/>
                <w:bCs/>
                <w:color w:val="000000"/>
                <w:sz w:val="20"/>
                <w:szCs w:val="20"/>
              </w:rPr>
              <w:br/>
              <w:t>Старооскольского городского округа от 15 июля 2026 года</w:t>
            </w:r>
          </w:p>
        </w:tc>
      </w:tr>
      <w:tr w:rsidR="004C5F89" w14:paraId="3A80AB11" w14:textId="77777777" w:rsidTr="00D13EB0">
        <w:trPr>
          <w:trHeight w:val="3534"/>
        </w:trPr>
        <w:tc>
          <w:tcPr>
            <w:tcW w:w="852" w:type="dxa"/>
            <w:tcBorders>
              <w:left w:val="single" w:sz="4" w:space="0" w:color="000000"/>
              <w:right w:val="single" w:sz="4" w:space="0" w:color="000000"/>
            </w:tcBorders>
            <w:shd w:val="clear" w:color="auto" w:fill="EEECE1"/>
            <w:tcMar>
              <w:top w:w="0" w:type="dxa"/>
              <w:left w:w="108" w:type="dxa"/>
              <w:bottom w:w="0" w:type="dxa"/>
              <w:right w:w="108" w:type="dxa"/>
            </w:tcMar>
            <w:vAlign w:val="center"/>
          </w:tcPr>
          <w:p w14:paraId="4C3459E7" w14:textId="77777777" w:rsidR="004C5F89" w:rsidRDefault="004C5F89" w:rsidP="00D13EB0">
            <w:pPr>
              <w:pStyle w:val="Standard"/>
              <w:widowControl w:val="0"/>
              <w:spacing w:after="0" w:line="240" w:lineRule="auto"/>
              <w:jc w:val="center"/>
            </w:pPr>
            <w:r>
              <w:rPr>
                <w:rFonts w:ascii="Times New Roman" w:hAnsi="Times New Roman"/>
                <w:b/>
                <w:bCs/>
                <w:color w:val="000000"/>
                <w:sz w:val="20"/>
                <w:szCs w:val="20"/>
              </w:rPr>
              <w:t>№ маршрута</w:t>
            </w:r>
          </w:p>
        </w:tc>
        <w:tc>
          <w:tcPr>
            <w:tcW w:w="2478" w:type="dxa"/>
            <w:tcBorders>
              <w:right w:val="single" w:sz="4" w:space="0" w:color="000000"/>
            </w:tcBorders>
            <w:shd w:val="clear" w:color="auto" w:fill="EEECE1"/>
            <w:tcMar>
              <w:top w:w="0" w:type="dxa"/>
              <w:left w:w="108" w:type="dxa"/>
              <w:bottom w:w="0" w:type="dxa"/>
              <w:right w:w="108" w:type="dxa"/>
            </w:tcMar>
            <w:vAlign w:val="center"/>
          </w:tcPr>
          <w:p w14:paraId="0F69D142" w14:textId="77777777" w:rsidR="004C5F89" w:rsidRDefault="004C5F89" w:rsidP="00D13EB0">
            <w:pPr>
              <w:pStyle w:val="Standard"/>
              <w:widowControl w:val="0"/>
              <w:spacing w:after="0" w:line="240" w:lineRule="auto"/>
              <w:jc w:val="center"/>
            </w:pPr>
            <w:r>
              <w:rPr>
                <w:rFonts w:ascii="Times New Roman" w:hAnsi="Times New Roman"/>
                <w:b/>
                <w:bCs/>
                <w:color w:val="000000"/>
                <w:sz w:val="20"/>
                <w:szCs w:val="20"/>
              </w:rPr>
              <w:t>Наименование маршрута регулярных перевозок в виде наименований начального остановочного пункта и конечного остановочного пункта или в виде наименований поселений, в границах которых расположен начальный и конечный остановочный пункт по данному маршруту</w:t>
            </w:r>
          </w:p>
        </w:tc>
        <w:tc>
          <w:tcPr>
            <w:tcW w:w="4080" w:type="dxa"/>
            <w:tcBorders>
              <w:right w:val="single" w:sz="4" w:space="0" w:color="000000"/>
            </w:tcBorders>
            <w:shd w:val="clear" w:color="auto" w:fill="EEECE1"/>
            <w:tcMar>
              <w:top w:w="0" w:type="dxa"/>
              <w:left w:w="108" w:type="dxa"/>
              <w:bottom w:w="0" w:type="dxa"/>
              <w:right w:w="108" w:type="dxa"/>
            </w:tcMar>
            <w:vAlign w:val="center"/>
          </w:tcPr>
          <w:p w14:paraId="698D7863" w14:textId="77777777" w:rsidR="004C5F89" w:rsidRDefault="004C5F89" w:rsidP="00D13EB0">
            <w:pPr>
              <w:pStyle w:val="Standard"/>
              <w:widowControl w:val="0"/>
              <w:spacing w:after="0" w:line="240" w:lineRule="auto"/>
              <w:jc w:val="center"/>
            </w:pPr>
            <w:r>
              <w:rPr>
                <w:rFonts w:ascii="Times New Roman" w:hAnsi="Times New Roman"/>
                <w:b/>
                <w:bCs/>
                <w:color w:val="000000"/>
                <w:sz w:val="20"/>
                <w:szCs w:val="20"/>
              </w:rPr>
              <w:t>Наименования промежуточных остановочных пунктов по маршруту регулярных перевозок или наименования поселений, в границах которых расположены промежуточные остановочные пункты</w:t>
            </w:r>
          </w:p>
        </w:tc>
        <w:tc>
          <w:tcPr>
            <w:tcW w:w="2977" w:type="dxa"/>
            <w:tcBorders>
              <w:right w:val="single" w:sz="4" w:space="0" w:color="000000"/>
            </w:tcBorders>
            <w:shd w:val="clear" w:color="auto" w:fill="EEECE1"/>
            <w:tcMar>
              <w:top w:w="0" w:type="dxa"/>
              <w:left w:w="108" w:type="dxa"/>
              <w:bottom w:w="0" w:type="dxa"/>
              <w:right w:w="108" w:type="dxa"/>
            </w:tcMar>
            <w:vAlign w:val="center"/>
          </w:tcPr>
          <w:p w14:paraId="73505CA2" w14:textId="77777777" w:rsidR="004C5F89" w:rsidRDefault="004C5F89" w:rsidP="00D13EB0">
            <w:pPr>
              <w:pStyle w:val="Standard"/>
              <w:widowControl w:val="0"/>
              <w:spacing w:after="0" w:line="240" w:lineRule="auto"/>
              <w:jc w:val="center"/>
            </w:pPr>
            <w:r>
              <w:rPr>
                <w:rFonts w:ascii="Times New Roman" w:hAnsi="Times New Roman"/>
                <w:b/>
                <w:bCs/>
                <w:color w:val="000000"/>
                <w:sz w:val="20"/>
                <w:szCs w:val="20"/>
              </w:rPr>
              <w:t>Наименование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tc>
        <w:tc>
          <w:tcPr>
            <w:tcW w:w="1843" w:type="dxa"/>
            <w:tcBorders>
              <w:right w:val="single" w:sz="4" w:space="0" w:color="000000"/>
            </w:tcBorders>
            <w:shd w:val="clear" w:color="auto" w:fill="EEECE1"/>
            <w:tcMar>
              <w:top w:w="0" w:type="dxa"/>
              <w:left w:w="108" w:type="dxa"/>
              <w:bottom w:w="0" w:type="dxa"/>
              <w:right w:w="108" w:type="dxa"/>
            </w:tcMar>
            <w:vAlign w:val="center"/>
          </w:tcPr>
          <w:p w14:paraId="6CFE978E" w14:textId="77777777" w:rsidR="004C5F89" w:rsidRDefault="004C5F89" w:rsidP="00D13EB0">
            <w:pPr>
              <w:pStyle w:val="Standard"/>
              <w:widowControl w:val="0"/>
              <w:spacing w:after="0" w:line="240" w:lineRule="auto"/>
              <w:jc w:val="center"/>
            </w:pPr>
            <w:r>
              <w:rPr>
                <w:rFonts w:ascii="Times New Roman" w:hAnsi="Times New Roman"/>
                <w:b/>
                <w:bCs/>
                <w:color w:val="000000"/>
                <w:sz w:val="20"/>
                <w:szCs w:val="20"/>
              </w:rPr>
              <w:t>Протяженность маршрута регулярных перевозок, км</w:t>
            </w:r>
          </w:p>
        </w:tc>
        <w:tc>
          <w:tcPr>
            <w:tcW w:w="2620" w:type="dxa"/>
            <w:tcBorders>
              <w:right w:val="single" w:sz="4" w:space="0" w:color="000000"/>
            </w:tcBorders>
            <w:shd w:val="clear" w:color="auto" w:fill="EEECE1"/>
            <w:tcMar>
              <w:top w:w="0" w:type="dxa"/>
              <w:left w:w="108" w:type="dxa"/>
              <w:bottom w:w="0" w:type="dxa"/>
              <w:right w:w="108" w:type="dxa"/>
            </w:tcMar>
            <w:vAlign w:val="center"/>
          </w:tcPr>
          <w:p w14:paraId="7E090138" w14:textId="77777777" w:rsidR="004C5F89" w:rsidRDefault="004C5F89" w:rsidP="00D13EB0">
            <w:pPr>
              <w:pStyle w:val="Standard"/>
              <w:widowControl w:val="0"/>
              <w:spacing w:after="0" w:line="240" w:lineRule="auto"/>
              <w:jc w:val="center"/>
            </w:pPr>
            <w:r>
              <w:rPr>
                <w:rFonts w:ascii="Times New Roman" w:hAnsi="Times New Roman"/>
                <w:b/>
                <w:bCs/>
                <w:color w:val="000000"/>
                <w:sz w:val="20"/>
                <w:szCs w:val="20"/>
              </w:rPr>
              <w:t>Виды транспортных средств и классы транспортных средств, которые используются для перевозок по маршруту регулярных перевозок, количество</w:t>
            </w:r>
          </w:p>
        </w:tc>
      </w:tr>
      <w:tr w:rsidR="004C5F89" w:rsidRPr="00F178D9" w14:paraId="26320BDB"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2F9067" w14:textId="00376FFC" w:rsidR="004C5F89" w:rsidRDefault="004C5F89" w:rsidP="004C5F89">
            <w:pPr>
              <w:pStyle w:val="Standard"/>
              <w:widowControl w:val="0"/>
              <w:spacing w:after="0" w:line="240" w:lineRule="auto"/>
              <w:jc w:val="center"/>
            </w:pPr>
            <w:r>
              <w:rPr>
                <w:rFonts w:ascii="Times New Roman" w:hAnsi="Times New Roman"/>
                <w:b/>
                <w:bCs/>
                <w:sz w:val="20"/>
                <w:szCs w:val="20"/>
              </w:rPr>
              <w:t>6</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C3A878" w14:textId="69CFBCD6" w:rsidR="004C5F89" w:rsidRDefault="004C5F89" w:rsidP="004C5F89">
            <w:pPr>
              <w:pStyle w:val="Standard"/>
              <w:widowControl w:val="0"/>
              <w:spacing w:after="0" w:line="240" w:lineRule="auto"/>
              <w:jc w:val="center"/>
            </w:pPr>
            <w:r>
              <w:rPr>
                <w:rFonts w:ascii="Times New Roman" w:hAnsi="Times New Roman"/>
                <w:sz w:val="20"/>
                <w:szCs w:val="20"/>
              </w:rPr>
              <w:t>«Кукушкин хутор – Студенческий»</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22D08C" w14:textId="618C479C" w:rsidR="004C5F89" w:rsidRPr="00F178D9" w:rsidRDefault="004C5F89" w:rsidP="004C5F89">
            <w:pPr>
              <w:pStyle w:val="Standard"/>
              <w:spacing w:after="0" w:line="240" w:lineRule="auto"/>
              <w:jc w:val="center"/>
              <w:rPr>
                <w:rFonts w:ascii="Times New Roman" w:hAnsi="Times New Roman"/>
                <w:sz w:val="16"/>
                <w:szCs w:val="16"/>
              </w:rPr>
            </w:pPr>
            <w:r w:rsidRPr="00F178D9">
              <w:rPr>
                <w:rFonts w:ascii="Times New Roman" w:hAnsi="Times New Roman"/>
                <w:sz w:val="16"/>
                <w:szCs w:val="16"/>
              </w:rPr>
              <w:t>«Кукушкин Хутор», «ул. Сталеваров», «Ромашковая», «Спасская», «1-й пер. Сталеваров», «Лесная поляна», «Светлая», «Дубрава-3», «ТЦ СтройМаркет», «Хлебный Киоск», «Школа №30», «ТЦ Надежда», «ТРЦ Маскарад», «ДС Аркада», «Строительная», «Молодежная», «Конева», «ТРЦ Боше», «Маслозавод», «ГАТП», «Мебельная», «ЦРБ», «Птичье Молоко», «Детский Мир», «1000 Мелочей», «Дом Книги», «Бульвар Дружбы», «Рудничный», «Лебединец», «Студенческий», «Околица», «Парковый», «МСЧ», «Кожвендиспансер», «Стойлянка», «Детский Мир», «Ленина», «Мелькомбинат», «Пушкарская Школа», «ГАТП», «Маслозавод», «ТРЦ Боше», «Конева», «Молодежная», «Строительная», «ДС Аркада», «ТРЦ Маскарад», «ТЦ Надежда», «Школа №30», «Хлебный Киоск», «ТЦ СтройМаркет», «Омар», «Дубрава-2», «Светлая», «Лесная поляна», «1-й пер. Сталеваров», «Кленовая», «Спасская», «Ромашковая», «ул. Сталеваров», «Кукушкин Хутор».</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7533E" w14:textId="5DA40E80" w:rsidR="004C5F89" w:rsidRPr="00F178D9" w:rsidRDefault="004C5F89" w:rsidP="004C5F89">
            <w:pPr>
              <w:pStyle w:val="Standard"/>
              <w:widowControl w:val="0"/>
              <w:spacing w:after="0" w:line="240" w:lineRule="auto"/>
              <w:jc w:val="center"/>
              <w:rPr>
                <w:sz w:val="16"/>
                <w:szCs w:val="16"/>
              </w:rPr>
            </w:pPr>
            <w:r w:rsidRPr="00F178D9">
              <w:rPr>
                <w:rFonts w:ascii="Times New Roman" w:hAnsi="Times New Roman"/>
                <w:sz w:val="16"/>
                <w:szCs w:val="16"/>
              </w:rPr>
              <w:t>пр-т Кукушкин Хутор, ул. Сталеваров, пр-т Н. Шевченко, пр-т Молодежный, ул. Прядченко, пр-т Комсомольский, ул. Комсомольская, пр-т Комсомольский, пр-т Губкина, ул. Наседкина, пр-т Комсомольский, ул. Ленина, ул. Октябрьская, ул. Прядченко, пр-т Молодежный, пр-т Н. Шевченко, ул. Сталеваров, пр-т Кукушкин Хутор..</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136D5" w14:textId="79CD34BD" w:rsidR="004C5F89" w:rsidRPr="00F178D9" w:rsidRDefault="004C5F89" w:rsidP="004C5F89">
            <w:pPr>
              <w:pStyle w:val="Standard"/>
              <w:widowControl w:val="0"/>
              <w:spacing w:after="0" w:line="240" w:lineRule="auto"/>
              <w:jc w:val="center"/>
              <w:rPr>
                <w:rFonts w:ascii="Times New Roman" w:hAnsi="Times New Roman"/>
                <w:sz w:val="16"/>
                <w:szCs w:val="16"/>
              </w:rPr>
            </w:pPr>
            <w:r w:rsidRPr="00F178D9">
              <w:rPr>
                <w:rFonts w:ascii="Times New Roman" w:hAnsi="Times New Roman"/>
                <w:sz w:val="20"/>
                <w:szCs w:val="20"/>
              </w:rPr>
              <w:t>31,0 км</w:t>
            </w:r>
            <w:r>
              <w:rPr>
                <w:rFonts w:ascii="Times New Roman" w:hAnsi="Times New Roman"/>
                <w:sz w:val="20"/>
                <w:szCs w:val="20"/>
              </w:rPr>
              <w:t xml:space="preserve">, </w:t>
            </w:r>
            <w:r w:rsidRPr="00F178D9">
              <w:rPr>
                <w:rFonts w:ascii="Times New Roman" w:hAnsi="Times New Roman"/>
                <w:sz w:val="20"/>
                <w:szCs w:val="20"/>
              </w:rPr>
              <w:t>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1163E5" w14:textId="506D3A9C" w:rsidR="004C5F89" w:rsidRPr="00F178D9" w:rsidRDefault="004C5F89" w:rsidP="004C5F89">
            <w:pPr>
              <w:pStyle w:val="TableContents"/>
              <w:spacing w:after="0" w:line="240" w:lineRule="auto"/>
              <w:jc w:val="center"/>
              <w:rPr>
                <w:sz w:val="16"/>
                <w:szCs w:val="16"/>
              </w:rPr>
            </w:pPr>
            <w:r w:rsidRPr="00F178D9">
              <w:rPr>
                <w:rFonts w:ascii="Times New Roman" w:hAnsi="Times New Roman"/>
                <w:color w:val="000000"/>
                <w:sz w:val="16"/>
                <w:szCs w:val="16"/>
              </w:rPr>
              <w:t>Автобусы малого класса</w:t>
            </w:r>
            <w:r>
              <w:rPr>
                <w:rFonts w:ascii="Times New Roman" w:hAnsi="Times New Roman"/>
                <w:color w:val="000000"/>
                <w:sz w:val="16"/>
                <w:szCs w:val="16"/>
              </w:rPr>
              <w:t xml:space="preserve"> и выше</w:t>
            </w:r>
            <w:r w:rsidRPr="00F178D9">
              <w:rPr>
                <w:rFonts w:ascii="Times New Roman" w:hAnsi="Times New Roman"/>
                <w:color w:val="000000"/>
                <w:sz w:val="16"/>
                <w:szCs w:val="16"/>
              </w:rPr>
              <w:t>, 17</w:t>
            </w:r>
          </w:p>
        </w:tc>
      </w:tr>
      <w:tr w:rsidR="004C5F89" w:rsidRPr="00F178D9" w14:paraId="5FCE913F"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E73EE3" w14:textId="18CC3D4E" w:rsidR="004C5F89" w:rsidRDefault="004C5F89" w:rsidP="004C5F89">
            <w:pPr>
              <w:pStyle w:val="Standard"/>
              <w:widowControl w:val="0"/>
              <w:spacing w:after="0" w:line="240" w:lineRule="auto"/>
              <w:jc w:val="center"/>
            </w:pPr>
            <w:r w:rsidRPr="004C5F89">
              <w:rPr>
                <w:rFonts w:ascii="Times New Roman" w:hAnsi="Times New Roman"/>
                <w:b/>
                <w:bCs/>
                <w:sz w:val="20"/>
                <w:szCs w:val="20"/>
              </w:rPr>
              <w:t>25А</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646C18" w14:textId="6E589D4B" w:rsidR="004C5F89" w:rsidRPr="004C5F89" w:rsidRDefault="004C5F89" w:rsidP="004C5F89">
            <w:pPr>
              <w:pStyle w:val="Standard"/>
              <w:widowControl w:val="0"/>
              <w:spacing w:after="0" w:line="240" w:lineRule="auto"/>
              <w:jc w:val="center"/>
              <w:rPr>
                <w:rFonts w:ascii="Times New Roman" w:hAnsi="Times New Roman"/>
                <w:sz w:val="20"/>
                <w:szCs w:val="20"/>
              </w:rPr>
            </w:pPr>
            <w:r w:rsidRPr="004C5F89">
              <w:rPr>
                <w:rFonts w:ascii="Times New Roman" w:hAnsi="Times New Roman"/>
                <w:sz w:val="20"/>
                <w:szCs w:val="20"/>
              </w:rPr>
              <w:t>«Мирная - Студенческий»</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93C88E" w14:textId="14D9CF12" w:rsidR="004C5F89" w:rsidRPr="00F178D9" w:rsidRDefault="004C5F89" w:rsidP="004C5F89">
            <w:pPr>
              <w:jc w:val="center"/>
              <w:rPr>
                <w:rFonts w:ascii="Times New Roman" w:hAnsi="Times New Roman"/>
                <w:sz w:val="16"/>
                <w:szCs w:val="16"/>
              </w:rPr>
            </w:pPr>
            <w:r w:rsidRPr="004C5F89">
              <w:rPr>
                <w:rFonts w:ascii="Times New Roman" w:hAnsi="Times New Roman"/>
                <w:sz w:val="16"/>
                <w:szCs w:val="16"/>
              </w:rPr>
              <w:t xml:space="preserve">«Мирная», «Просторная», «Боровая», «Григорьевская», «Покровская», «Пушкарская Дача», «Соборная», «Летняя», «Большая Полянка», «Крайняя», «Храм Сергия Радонежского», «Хлебный Киоск», «Школа №30», «ТЦ Надежда», «ТРЦ Маскарад», «ДС Аркада», «Строительная», «Молодежная», «Конева», «ТРЦ Боше», «Маслозавод», «ГАТП», «Мебельная», «ЦРБ», </w:t>
            </w:r>
            <w:r w:rsidRPr="004C5F89">
              <w:rPr>
                <w:rFonts w:ascii="Times New Roman" w:hAnsi="Times New Roman"/>
                <w:sz w:val="16"/>
                <w:szCs w:val="16"/>
              </w:rPr>
              <w:lastRenderedPageBreak/>
              <w:t>«Птичье Молоко», «Детский Мир», «Аптека», «Кожвендиспансер», «МСЧ», «Парковый», «Околица», «Студенческий», «Лебединец», «Бульвар Дружбы», «Дом Книги», «Яшма», «Горняк», «Детский Мир», «Ленина», «Мелькомбинат», «Пушкарская Школа», «ГАТП», «Маслозавод», «ТРЦ Боше», «Конева», «Молодежная», «Строительная», «ДС Аркада», «ТРЦ Маскарад», «ТЦ Надежда», «Налоговая», «пр-т В. Цыцугина», «Степной», «Карапузик», «Крайняя», «Большая Полянка», «Летняя», «Соборная», «Пушкарская Дача», «Покровская», «Григорьевская», «Боровая», «Просторная», «Мирная»</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81E8BE" w14:textId="58F8C518" w:rsidR="004C5F89" w:rsidRPr="004C5F89" w:rsidRDefault="004C5F89" w:rsidP="004C5F89">
            <w:pPr>
              <w:jc w:val="center"/>
              <w:rPr>
                <w:rFonts w:ascii="Times New Roman" w:hAnsi="Times New Roman"/>
                <w:sz w:val="16"/>
                <w:szCs w:val="16"/>
              </w:rPr>
            </w:pPr>
            <w:r w:rsidRPr="004C5F89">
              <w:rPr>
                <w:rFonts w:ascii="Times New Roman" w:hAnsi="Times New Roman"/>
                <w:sz w:val="16"/>
                <w:szCs w:val="16"/>
              </w:rPr>
              <w:lastRenderedPageBreak/>
              <w:t xml:space="preserve">ул. Мирная, ул. Ровенская, ул. Пушкарская Дача, ул. Майская, ул. Богатырская, ул. Пятницкая, ул. Мирная, ул. Сергия Радонежского, пр-т Н. Шевченко, пр-т Молодежный, ул. Прядченко, пр-т Комсомольский, ул. Комсомольская, пр-т Комсомольский, </w:t>
            </w:r>
            <w:r w:rsidRPr="004C5F89">
              <w:rPr>
                <w:rFonts w:ascii="Times New Roman" w:hAnsi="Times New Roman"/>
                <w:sz w:val="16"/>
                <w:szCs w:val="16"/>
              </w:rPr>
              <w:lastRenderedPageBreak/>
              <w:t>ул. Наседкина, пр-т Губкина, пр-т Комсомольский, ул. Ленина, ул. Октябрьская, ул. Прядченко, пр-т Молодежный, пр-т Н. Шевченко, пр-т Победы, пр-т Валентина Цыцугина, ул. Сергия Радонежского, ул. Мирная, ул. Пятницкая, ул. Богатырская, ул. Майская, ул. Пушкарская Дача, ул. Ровенская, ул. Мирная</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CAB649" w14:textId="5E68A1D7" w:rsidR="004C5F89" w:rsidRPr="00F178D9" w:rsidRDefault="004C5F89" w:rsidP="004C5F89">
            <w:pPr>
              <w:pStyle w:val="Standard"/>
              <w:widowControl w:val="0"/>
              <w:spacing w:after="0" w:line="240" w:lineRule="auto"/>
              <w:jc w:val="center"/>
              <w:rPr>
                <w:rFonts w:ascii="Times New Roman" w:hAnsi="Times New Roman"/>
                <w:sz w:val="16"/>
                <w:szCs w:val="16"/>
              </w:rPr>
            </w:pPr>
            <w:r w:rsidRPr="004A5391">
              <w:rPr>
                <w:rFonts w:ascii="Times New Roman" w:hAnsi="Times New Roman"/>
                <w:sz w:val="20"/>
                <w:szCs w:val="20"/>
              </w:rPr>
              <w:lastRenderedPageBreak/>
              <w:t>21,7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67D4B4" w14:textId="77777777" w:rsidR="004C5F89" w:rsidRDefault="004C5F89" w:rsidP="004C5F89">
            <w:pPr>
              <w:pStyle w:val="TableContents"/>
              <w:spacing w:after="0" w:line="240" w:lineRule="auto"/>
              <w:jc w:val="center"/>
              <w:rPr>
                <w:rFonts w:ascii="Times New Roman" w:hAnsi="Times New Roman"/>
                <w:color w:val="000000"/>
                <w:sz w:val="16"/>
                <w:szCs w:val="16"/>
              </w:rPr>
            </w:pPr>
            <w:r w:rsidRPr="00F178D9">
              <w:rPr>
                <w:rFonts w:ascii="Times New Roman" w:hAnsi="Times New Roman"/>
                <w:color w:val="000000"/>
                <w:sz w:val="16"/>
                <w:szCs w:val="16"/>
              </w:rPr>
              <w:t>Автобусы малого класса</w:t>
            </w:r>
            <w:r>
              <w:rPr>
                <w:rFonts w:ascii="Times New Roman" w:hAnsi="Times New Roman"/>
                <w:color w:val="000000"/>
                <w:sz w:val="16"/>
                <w:szCs w:val="16"/>
              </w:rPr>
              <w:t xml:space="preserve"> и выше</w:t>
            </w:r>
            <w:r w:rsidRPr="00F178D9">
              <w:rPr>
                <w:rFonts w:ascii="Times New Roman" w:hAnsi="Times New Roman"/>
                <w:color w:val="000000"/>
                <w:sz w:val="16"/>
                <w:szCs w:val="16"/>
              </w:rPr>
              <w:t>,</w:t>
            </w:r>
          </w:p>
          <w:p w14:paraId="75BFF2B2" w14:textId="4489915A" w:rsidR="004C5F89" w:rsidRPr="00F178D9" w:rsidRDefault="004C5F89" w:rsidP="004C5F89">
            <w:pPr>
              <w:pStyle w:val="TableContents"/>
              <w:spacing w:after="0" w:line="240" w:lineRule="auto"/>
              <w:jc w:val="center"/>
              <w:rPr>
                <w:sz w:val="16"/>
                <w:szCs w:val="16"/>
              </w:rPr>
            </w:pPr>
            <w:r>
              <w:rPr>
                <w:rFonts w:ascii="Times New Roman" w:hAnsi="Times New Roman"/>
                <w:color w:val="000000"/>
                <w:sz w:val="16"/>
                <w:szCs w:val="16"/>
              </w:rPr>
              <w:t>10</w:t>
            </w:r>
          </w:p>
        </w:tc>
      </w:tr>
      <w:tr w:rsidR="00481369" w:rsidRPr="00F178D9" w14:paraId="57D45BFA"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96688" w14:textId="18D7BE51" w:rsidR="00481369" w:rsidRDefault="00481369" w:rsidP="00481369">
            <w:pPr>
              <w:pStyle w:val="Standard"/>
              <w:widowControl w:val="0"/>
              <w:spacing w:after="0" w:line="240" w:lineRule="auto"/>
              <w:jc w:val="center"/>
            </w:pPr>
            <w:r>
              <w:rPr>
                <w:rFonts w:ascii="Times New Roman" w:hAnsi="Times New Roman"/>
                <w:b/>
              </w:rPr>
              <w:t>333</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3F62F2" w14:textId="27ACFA80" w:rsidR="00481369" w:rsidRDefault="00481369" w:rsidP="00481369">
            <w:pPr>
              <w:pStyle w:val="Standard"/>
              <w:widowControl w:val="0"/>
              <w:spacing w:after="0" w:line="240" w:lineRule="auto"/>
              <w:jc w:val="center"/>
            </w:pPr>
            <w:r w:rsidRPr="0032614A">
              <w:rPr>
                <w:rFonts w:ascii="Times New Roman" w:hAnsi="Times New Roman"/>
                <w:color w:val="000000"/>
                <w:sz w:val="20"/>
                <w:szCs w:val="20"/>
              </w:rPr>
              <w:t>«Аптека - Чумаки – «Зоопарк»</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C3BB5A" w14:textId="3212C882" w:rsidR="00481369" w:rsidRPr="00F178D9" w:rsidRDefault="00481369" w:rsidP="00481369">
            <w:pPr>
              <w:pStyle w:val="Standard"/>
              <w:spacing w:after="0" w:line="240" w:lineRule="auto"/>
              <w:jc w:val="center"/>
              <w:rPr>
                <w:rFonts w:ascii="Times New Roman" w:hAnsi="Times New Roman"/>
                <w:sz w:val="16"/>
                <w:szCs w:val="16"/>
              </w:rPr>
            </w:pPr>
            <w:r w:rsidRPr="0032614A">
              <w:rPr>
                <w:rFonts w:ascii="Times New Roman" w:hAnsi="Times New Roman"/>
                <w:color w:val="000000"/>
                <w:sz w:val="16"/>
                <w:szCs w:val="16"/>
              </w:rPr>
              <w:t>«Аптека», «Кожвендиспансер», «МСЧ», «Парковый», «Околица», «Студенческий», «Лебединец», «Бульвар Дружбы», «Дом Книги», «Яшма», «Горняк», «Детский Мир», «Ленина», «Мелькомбинат», «Пушкарская Школа», «ГАТП», «Маслозавод», «ТРЦ Боше», «Конева», «Молодежная», «Строительная», «пр-т А. Угарова», «Дом Связи», «Школа №30», «Хлебный киоск», «ТЦ СтройМаркет», «Омар», «Дубрава-2», «Светлая», «Лесная поляна», «1-й пер. Сталеваров», «Кленовая», «Спасская», «Ромашковая», «ул. Сталеваров», «Кукушкин Хутор», «Ильины», «Зоопарк», «Белогорье», «Бочаровка», «Белогорье», «Ильины», «Кукушкин Хутор», «ул. Сталеваров», «Ромашковая», «Спасская», «1-й пер. Сталеваров», «Лесная поляна», «Светлая», «Дубрава-3», «ТЦ СтройМаркет», «Хлебный Киоск», «Школа №30», «Солнечный», «Юбилейная», «пр-т А. Угарова», «Строительная», «Молодежная», «Конева», «ТРЦ Боше», «Маслозавод», «ГАТП», «Мебельная», «ЦРБ», «Птичье Молоко», «Детский Мир», «Аптека»</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F73295" w14:textId="15A2EC0F" w:rsidR="00481369" w:rsidRPr="00F178D9" w:rsidRDefault="00481369" w:rsidP="00481369">
            <w:pPr>
              <w:pStyle w:val="Standard"/>
              <w:widowControl w:val="0"/>
              <w:spacing w:after="0" w:line="240" w:lineRule="auto"/>
              <w:jc w:val="center"/>
              <w:rPr>
                <w:sz w:val="16"/>
                <w:szCs w:val="16"/>
              </w:rPr>
            </w:pPr>
            <w:r w:rsidRPr="0032614A">
              <w:rPr>
                <w:rFonts w:ascii="Times New Roman" w:hAnsi="Times New Roman"/>
                <w:color w:val="000000"/>
                <w:sz w:val="16"/>
                <w:szCs w:val="16"/>
              </w:rPr>
              <w:t>пр-т Косомольский, ул. Наседкина, пр-т Губкина, пр-т Комсомольский, ул. Ленина, ул. Октябрьская, ул. Прядченко, пр-т Молодежный, пр-т А. Угарова, пр-т Победы, пр-т Н. Шевченко, ул. Сталеваров, пр-т Кукушкин Хутор, а/д на х. Ильины, а/д «ул. Мирная-с. Котово», а/д «Старый Оскол-Лапыгино-Бочаровка-Котово», пер. Золотой Фазан, ул. Земляничная, а/д «Старый Оскол-Лапыгино-Бочаровка-Котово», а/д «ул. Мирная-с. Котово», а/д на х. Ильины, пр-т Кукушкин Хутор, ул. Сталеваров, пр-т Н. Шевченко, пр-т Победы, пр-т А. Угарова, пр. Молодёжный, ул. Прядченко, ул. Комсомольская, пр. Комсомольский</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5C2B29" w14:textId="2646C435" w:rsidR="00481369" w:rsidRPr="00F178D9" w:rsidRDefault="00481369" w:rsidP="00481369">
            <w:pPr>
              <w:pStyle w:val="Standard"/>
              <w:widowControl w:val="0"/>
              <w:spacing w:after="0" w:line="240" w:lineRule="auto"/>
              <w:jc w:val="center"/>
              <w:rPr>
                <w:rFonts w:ascii="Times New Roman" w:hAnsi="Times New Roman"/>
                <w:sz w:val="16"/>
                <w:szCs w:val="16"/>
              </w:rPr>
            </w:pPr>
            <w:r>
              <w:rPr>
                <w:rFonts w:ascii="Times New Roman" w:hAnsi="Times New Roman"/>
                <w:sz w:val="20"/>
                <w:szCs w:val="20"/>
              </w:rPr>
              <w:t>43,6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E1E70C" w14:textId="77777777" w:rsidR="00481369" w:rsidRPr="0007079C" w:rsidRDefault="00481369" w:rsidP="00481369">
            <w:pPr>
              <w:pStyle w:val="TableContents"/>
              <w:spacing w:after="0" w:line="240" w:lineRule="auto"/>
              <w:jc w:val="center"/>
              <w:rPr>
                <w:rFonts w:ascii="Times New Roman" w:hAnsi="Times New Roman"/>
                <w:sz w:val="20"/>
                <w:szCs w:val="20"/>
              </w:rPr>
            </w:pPr>
            <w:r w:rsidRPr="0007079C">
              <w:rPr>
                <w:rFonts w:ascii="Times New Roman" w:hAnsi="Times New Roman"/>
                <w:color w:val="000000"/>
                <w:sz w:val="20"/>
                <w:szCs w:val="20"/>
              </w:rPr>
              <w:t xml:space="preserve">Автобус </w:t>
            </w:r>
            <w:r>
              <w:rPr>
                <w:rFonts w:ascii="Times New Roman" w:hAnsi="Times New Roman"/>
                <w:color w:val="000000"/>
                <w:sz w:val="20"/>
                <w:szCs w:val="20"/>
              </w:rPr>
              <w:t>малого</w:t>
            </w:r>
            <w:r w:rsidRPr="0007079C">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w:t>
            </w:r>
            <w:r w:rsidRPr="0007079C">
              <w:rPr>
                <w:rFonts w:ascii="Times New Roman" w:hAnsi="Times New Roman"/>
                <w:color w:val="000000"/>
                <w:sz w:val="20"/>
                <w:szCs w:val="20"/>
              </w:rPr>
              <w:t>,</w:t>
            </w:r>
          </w:p>
          <w:p w14:paraId="11F0A41B" w14:textId="0C6956E8" w:rsidR="00481369" w:rsidRPr="00F178D9" w:rsidRDefault="00481369" w:rsidP="00481369">
            <w:pPr>
              <w:pStyle w:val="TableContents"/>
              <w:spacing w:after="0" w:line="240" w:lineRule="auto"/>
              <w:jc w:val="center"/>
              <w:rPr>
                <w:sz w:val="16"/>
                <w:szCs w:val="16"/>
              </w:rPr>
            </w:pPr>
            <w:r>
              <w:rPr>
                <w:rFonts w:ascii="Times New Roman" w:hAnsi="Times New Roman"/>
                <w:color w:val="000000"/>
                <w:sz w:val="20"/>
                <w:szCs w:val="20"/>
              </w:rPr>
              <w:t>1</w:t>
            </w:r>
          </w:p>
        </w:tc>
      </w:tr>
      <w:tr w:rsidR="00481369" w:rsidRPr="00F178D9" w14:paraId="2DD8A973"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732F8" w14:textId="40F7A10A" w:rsidR="00481369" w:rsidRDefault="00481369" w:rsidP="00481369">
            <w:pPr>
              <w:pStyle w:val="Standard"/>
              <w:widowControl w:val="0"/>
              <w:spacing w:after="0" w:line="240" w:lineRule="auto"/>
              <w:jc w:val="center"/>
              <w:rPr>
                <w:rFonts w:ascii="Times New Roman" w:hAnsi="Times New Roman"/>
                <w:b/>
              </w:rPr>
            </w:pPr>
            <w:r>
              <w:rPr>
                <w:rFonts w:ascii="Times New Roman" w:hAnsi="Times New Roman"/>
                <w:b/>
              </w:rPr>
              <w:t>569</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2B25B0" w14:textId="76E9E4C8" w:rsidR="00481369" w:rsidRPr="0032614A" w:rsidRDefault="00481369" w:rsidP="00481369">
            <w:pPr>
              <w:pStyle w:val="Standard"/>
              <w:widowControl w:val="0"/>
              <w:spacing w:after="0" w:line="240" w:lineRule="auto"/>
              <w:jc w:val="center"/>
              <w:rPr>
                <w:rFonts w:ascii="Times New Roman" w:hAnsi="Times New Roman"/>
                <w:color w:val="000000"/>
                <w:sz w:val="20"/>
                <w:szCs w:val="20"/>
              </w:rPr>
            </w:pPr>
            <w:r w:rsidRPr="00332872">
              <w:rPr>
                <w:rFonts w:ascii="Times New Roman" w:hAnsi="Times New Roman"/>
                <w:color w:val="000000"/>
                <w:sz w:val="20"/>
                <w:szCs w:val="20"/>
              </w:rPr>
              <w:t>«Старый Оскол – Новоалександровка»</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FAB8EE" w14:textId="77777777" w:rsidR="00481369" w:rsidRPr="00332872" w:rsidRDefault="00481369" w:rsidP="00481369">
            <w:pPr>
              <w:jc w:val="center"/>
              <w:rPr>
                <w:rFonts w:ascii="Times New Roman" w:hAnsi="Times New Roman"/>
                <w:color w:val="000000"/>
                <w:sz w:val="16"/>
                <w:szCs w:val="16"/>
              </w:rPr>
            </w:pPr>
            <w:r w:rsidRPr="00332872">
              <w:rPr>
                <w:rFonts w:ascii="Times New Roman" w:hAnsi="Times New Roman"/>
                <w:color w:val="000000"/>
                <w:sz w:val="16"/>
                <w:szCs w:val="16"/>
              </w:rPr>
              <w:t>«Автовокзал», «Макаренко»,</w:t>
            </w:r>
          </w:p>
          <w:p w14:paraId="7B51C9B8" w14:textId="7E954811" w:rsidR="00481369" w:rsidRPr="0032614A" w:rsidRDefault="00481369" w:rsidP="00481369">
            <w:pPr>
              <w:pStyle w:val="Standard"/>
              <w:spacing w:after="0" w:line="240" w:lineRule="auto"/>
              <w:jc w:val="center"/>
              <w:rPr>
                <w:rFonts w:ascii="Times New Roman" w:hAnsi="Times New Roman"/>
                <w:color w:val="000000"/>
                <w:sz w:val="16"/>
                <w:szCs w:val="16"/>
              </w:rPr>
            </w:pPr>
            <w:r w:rsidRPr="00332872">
              <w:rPr>
                <w:rFonts w:ascii="Times New Roman" w:hAnsi="Times New Roman"/>
                <w:color w:val="000000"/>
                <w:sz w:val="16"/>
                <w:szCs w:val="16"/>
              </w:rPr>
              <w:t>«пр-т А. Угарова», «Юбилейная», «Олимпийский», «Незнамово», «Обуховка», «Бабанинка», «Семаевка», «Крахмальный завод (с. Городище)», «Храм (с. Городище)», «Центр (с. Городище)», «Солдатское», «ТОК (с. Солдатское)», «Шаталовка», «Магазин (с. Шаталовка)», «ул. Веселая (с. Шаталовка)», «Гриневка», «Луганка» «Владимировка», «Новоалександровка».</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FAAA90" w14:textId="77777777" w:rsidR="00481369" w:rsidRPr="00332872" w:rsidRDefault="00481369" w:rsidP="00481369">
            <w:pPr>
              <w:jc w:val="center"/>
              <w:rPr>
                <w:rFonts w:ascii="Times New Roman" w:hAnsi="Times New Roman"/>
                <w:color w:val="000000"/>
                <w:sz w:val="16"/>
                <w:szCs w:val="16"/>
              </w:rPr>
            </w:pPr>
            <w:r w:rsidRPr="00332872">
              <w:rPr>
                <w:rFonts w:ascii="Times New Roman" w:hAnsi="Times New Roman"/>
                <w:color w:val="000000"/>
                <w:sz w:val="16"/>
                <w:szCs w:val="16"/>
              </w:rPr>
              <w:t>ул. Архитектора Бутовой,</w:t>
            </w:r>
          </w:p>
          <w:p w14:paraId="0E6E2FDB" w14:textId="77777777" w:rsidR="00481369" w:rsidRPr="00332872" w:rsidRDefault="00481369" w:rsidP="00481369">
            <w:pPr>
              <w:jc w:val="center"/>
              <w:rPr>
                <w:rFonts w:ascii="Times New Roman" w:hAnsi="Times New Roman"/>
                <w:color w:val="000000"/>
                <w:sz w:val="16"/>
                <w:szCs w:val="16"/>
              </w:rPr>
            </w:pPr>
            <w:r w:rsidRPr="00332872">
              <w:rPr>
                <w:rFonts w:ascii="Times New Roman" w:hAnsi="Times New Roman"/>
                <w:color w:val="000000"/>
                <w:sz w:val="16"/>
                <w:szCs w:val="16"/>
              </w:rPr>
              <w:t>пр-т А. Угарова, Магистраль 1-1, а/д Камызино-Новоуколово-Владимировка-Обуховка,</w:t>
            </w:r>
          </w:p>
          <w:p w14:paraId="342E9A5C" w14:textId="77777777" w:rsidR="00481369" w:rsidRPr="00332872" w:rsidRDefault="00481369" w:rsidP="00481369">
            <w:pPr>
              <w:jc w:val="center"/>
              <w:rPr>
                <w:rFonts w:ascii="Times New Roman" w:hAnsi="Times New Roman"/>
                <w:color w:val="000000"/>
                <w:sz w:val="16"/>
                <w:szCs w:val="16"/>
              </w:rPr>
            </w:pPr>
            <w:r w:rsidRPr="00332872">
              <w:rPr>
                <w:rFonts w:ascii="Times New Roman" w:hAnsi="Times New Roman"/>
                <w:color w:val="000000"/>
                <w:sz w:val="16"/>
                <w:szCs w:val="16"/>
              </w:rPr>
              <w:t>а/д Владимировка-Новоалександровка-Ларисовка, ул. Коммунальная, ул. Центральная с. Шаталовка, ул. Луговая с. Луганка,</w:t>
            </w:r>
          </w:p>
          <w:p w14:paraId="0BB4908F" w14:textId="7AE47EEE" w:rsidR="00481369" w:rsidRPr="0032614A" w:rsidRDefault="00481369" w:rsidP="00481369">
            <w:pPr>
              <w:pStyle w:val="Standard"/>
              <w:widowControl w:val="0"/>
              <w:spacing w:after="0" w:line="240" w:lineRule="auto"/>
              <w:jc w:val="center"/>
              <w:rPr>
                <w:rFonts w:ascii="Times New Roman" w:hAnsi="Times New Roman"/>
                <w:color w:val="000000"/>
                <w:sz w:val="16"/>
                <w:szCs w:val="16"/>
              </w:rPr>
            </w:pPr>
            <w:r w:rsidRPr="00332872">
              <w:rPr>
                <w:rFonts w:ascii="Times New Roman" w:hAnsi="Times New Roman"/>
                <w:color w:val="000000"/>
                <w:sz w:val="16"/>
                <w:szCs w:val="16"/>
              </w:rPr>
              <w:t>ул. Набережная с. Боровая</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A630A" w14:textId="2AE6638D" w:rsidR="00481369" w:rsidRDefault="00481369" w:rsidP="00481369">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114,2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564D19" w14:textId="6385F20F" w:rsidR="00481369" w:rsidRPr="0007079C" w:rsidRDefault="00481369" w:rsidP="00481369">
            <w:pPr>
              <w:pStyle w:val="TableContents"/>
              <w:spacing w:after="0" w:line="240" w:lineRule="auto"/>
              <w:jc w:val="center"/>
              <w:rPr>
                <w:rFonts w:ascii="Times New Roman" w:hAnsi="Times New Roman"/>
                <w:color w:val="000000"/>
                <w:sz w:val="20"/>
                <w:szCs w:val="20"/>
              </w:rPr>
            </w:pPr>
            <w:r w:rsidRPr="0007079C">
              <w:rPr>
                <w:rFonts w:ascii="Times New Roman" w:hAnsi="Times New Roman"/>
                <w:color w:val="000000"/>
                <w:sz w:val="20"/>
                <w:szCs w:val="20"/>
              </w:rPr>
              <w:t xml:space="preserve">Автобусы </w:t>
            </w:r>
            <w:r>
              <w:rPr>
                <w:rFonts w:ascii="Times New Roman" w:hAnsi="Times New Roman"/>
                <w:color w:val="000000"/>
                <w:sz w:val="20"/>
                <w:szCs w:val="20"/>
              </w:rPr>
              <w:t>малого</w:t>
            </w:r>
            <w:r w:rsidRPr="0007079C">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w:t>
            </w:r>
            <w:r w:rsidRPr="0007079C">
              <w:rPr>
                <w:rFonts w:ascii="Times New Roman" w:hAnsi="Times New Roman"/>
                <w:color w:val="000000"/>
                <w:sz w:val="20"/>
                <w:szCs w:val="20"/>
              </w:rPr>
              <w:t>,</w:t>
            </w:r>
            <w:r>
              <w:rPr>
                <w:rFonts w:ascii="Times New Roman" w:hAnsi="Times New Roman"/>
                <w:color w:val="000000"/>
                <w:sz w:val="20"/>
                <w:szCs w:val="20"/>
              </w:rPr>
              <w:t xml:space="preserve"> 2</w:t>
            </w:r>
          </w:p>
        </w:tc>
      </w:tr>
      <w:tr w:rsidR="00481369" w:rsidRPr="00F178D9" w14:paraId="010CE5FF"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5723FA" w14:textId="74E76DBE" w:rsidR="00481369" w:rsidRDefault="00481369" w:rsidP="00481369">
            <w:pPr>
              <w:pStyle w:val="Standard"/>
              <w:widowControl w:val="0"/>
              <w:spacing w:after="0" w:line="240" w:lineRule="auto"/>
              <w:jc w:val="center"/>
              <w:rPr>
                <w:rFonts w:ascii="Times New Roman" w:hAnsi="Times New Roman"/>
                <w:b/>
              </w:rPr>
            </w:pPr>
            <w:r>
              <w:rPr>
                <w:rFonts w:ascii="Times New Roman" w:hAnsi="Times New Roman"/>
                <w:b/>
              </w:rPr>
              <w:t>574</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C0AA9" w14:textId="6D69F719" w:rsidR="00481369" w:rsidRPr="0032614A" w:rsidRDefault="00481369" w:rsidP="00481369">
            <w:pPr>
              <w:pStyle w:val="Standard"/>
              <w:widowControl w:val="0"/>
              <w:spacing w:after="0" w:line="240" w:lineRule="auto"/>
              <w:jc w:val="center"/>
              <w:rPr>
                <w:rFonts w:ascii="Times New Roman" w:hAnsi="Times New Roman"/>
                <w:color w:val="000000"/>
                <w:sz w:val="20"/>
                <w:szCs w:val="20"/>
              </w:rPr>
            </w:pPr>
            <w:r w:rsidRPr="00966589">
              <w:rPr>
                <w:rFonts w:ascii="Times New Roman" w:hAnsi="Times New Roman"/>
                <w:color w:val="000000"/>
                <w:sz w:val="20"/>
                <w:szCs w:val="20"/>
              </w:rPr>
              <w:t>«Старый Оскол – Крутое – Нагольное»</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397BA3" w14:textId="77777777" w:rsidR="00481369" w:rsidRPr="00966589" w:rsidRDefault="00481369" w:rsidP="00481369">
            <w:pPr>
              <w:jc w:val="center"/>
              <w:rPr>
                <w:rFonts w:ascii="Times New Roman" w:hAnsi="Times New Roman"/>
                <w:color w:val="000000"/>
                <w:sz w:val="16"/>
                <w:szCs w:val="16"/>
              </w:rPr>
            </w:pPr>
            <w:r w:rsidRPr="00966589">
              <w:rPr>
                <w:rFonts w:ascii="Times New Roman" w:hAnsi="Times New Roman"/>
                <w:color w:val="000000"/>
                <w:sz w:val="16"/>
                <w:szCs w:val="16"/>
              </w:rPr>
              <w:t>«Автовокзал», «Макаренко»,</w:t>
            </w:r>
          </w:p>
          <w:p w14:paraId="4601AAE5" w14:textId="5948D1F0" w:rsidR="00481369" w:rsidRPr="0032614A" w:rsidRDefault="00481369" w:rsidP="00481369">
            <w:pPr>
              <w:pStyle w:val="Standard"/>
              <w:spacing w:after="0" w:line="240" w:lineRule="auto"/>
              <w:jc w:val="center"/>
              <w:rPr>
                <w:rFonts w:ascii="Times New Roman" w:hAnsi="Times New Roman"/>
                <w:color w:val="000000"/>
                <w:sz w:val="16"/>
                <w:szCs w:val="16"/>
              </w:rPr>
            </w:pPr>
            <w:r w:rsidRPr="00966589">
              <w:rPr>
                <w:rFonts w:ascii="Times New Roman" w:hAnsi="Times New Roman"/>
                <w:color w:val="000000"/>
                <w:sz w:val="16"/>
                <w:szCs w:val="16"/>
              </w:rPr>
              <w:t xml:space="preserve">«пр-т А. Угарова», «Юбилейная», «Олимпийский», «Незнамово», «Обуховка», «Бабанинка», «Семаевка», «Крахмальный завод (с. Городище)», «Храм (с. </w:t>
            </w:r>
            <w:r w:rsidRPr="00966589">
              <w:rPr>
                <w:rFonts w:ascii="Times New Roman" w:hAnsi="Times New Roman"/>
                <w:color w:val="000000"/>
                <w:sz w:val="16"/>
                <w:szCs w:val="16"/>
              </w:rPr>
              <w:lastRenderedPageBreak/>
              <w:t>Городище)», «Центр (с. Городище)», «Глушковка», «Крутое», «Змеевка», «Нагольное», «Новоречье», «Нагольное», «Центр (с. Городище)», «Храм (с. Городище)», «Крахмальный завод (с. Городище)», «Семаевка», «Бабанинка», «Обуховка», «Незнамово», «Олимпийский», «Юбилейная», «пр-т А. Угарова», «Макаренко», «Рынок Юбилейный», «Автовокзал»</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AC717" w14:textId="77777777" w:rsidR="00481369" w:rsidRPr="00966589" w:rsidRDefault="00481369" w:rsidP="00481369">
            <w:pPr>
              <w:jc w:val="center"/>
              <w:rPr>
                <w:rFonts w:ascii="Times New Roman" w:hAnsi="Times New Roman"/>
                <w:color w:val="000000"/>
                <w:sz w:val="16"/>
                <w:szCs w:val="16"/>
              </w:rPr>
            </w:pPr>
            <w:r w:rsidRPr="00966589">
              <w:rPr>
                <w:rFonts w:ascii="Times New Roman" w:hAnsi="Times New Roman"/>
                <w:color w:val="000000"/>
                <w:sz w:val="16"/>
                <w:szCs w:val="16"/>
              </w:rPr>
              <w:lastRenderedPageBreak/>
              <w:t>ул. Архитектора Бутовой,</w:t>
            </w:r>
          </w:p>
          <w:p w14:paraId="4905E131" w14:textId="07A4B492" w:rsidR="00481369" w:rsidRPr="0032614A" w:rsidRDefault="00481369" w:rsidP="00481369">
            <w:pPr>
              <w:pStyle w:val="Standard"/>
              <w:widowControl w:val="0"/>
              <w:spacing w:after="0" w:line="240" w:lineRule="auto"/>
              <w:jc w:val="center"/>
              <w:rPr>
                <w:rFonts w:ascii="Times New Roman" w:hAnsi="Times New Roman"/>
                <w:color w:val="000000"/>
                <w:sz w:val="16"/>
                <w:szCs w:val="16"/>
              </w:rPr>
            </w:pPr>
            <w:r w:rsidRPr="00966589">
              <w:rPr>
                <w:rFonts w:ascii="Times New Roman" w:hAnsi="Times New Roman"/>
                <w:color w:val="000000"/>
                <w:sz w:val="16"/>
                <w:szCs w:val="16"/>
              </w:rPr>
              <w:t xml:space="preserve">пр-т А. Угарова, Магистраль 1-1, а/д Камызино-Новоуколово-Владимировка-Обуховка, а/д Городище-Крутое, а/д </w:t>
            </w:r>
            <w:r w:rsidRPr="00966589">
              <w:rPr>
                <w:rFonts w:ascii="Times New Roman" w:hAnsi="Times New Roman"/>
                <w:color w:val="000000"/>
                <w:sz w:val="16"/>
                <w:szCs w:val="16"/>
              </w:rPr>
              <w:lastRenderedPageBreak/>
              <w:t>«Городище-Крутое»-Глушковка, а/д Городище-Крутое, пер. Фермерский, а/д Крутое-Змеевка, а/д Городище-Крутое, а/д «Городище-Крутое»-Нагольное, а/д Нагольное-Новоречье, а/д «Городище-Крутое»-Нагольное, а/д Городище-Крутое, а/д Камызино-Новоуколово-Владимировка-Обуховка, Магистраль 1-1, пр-т А. Угарова, ул. Архитектора Бутовой</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9CFD7B" w14:textId="54AFF824" w:rsidR="00481369" w:rsidRDefault="00481369" w:rsidP="00481369">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lastRenderedPageBreak/>
              <w:t>127,2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501A4" w14:textId="7DCF5245" w:rsidR="00481369" w:rsidRPr="0007079C" w:rsidRDefault="00481369" w:rsidP="00481369">
            <w:pPr>
              <w:pStyle w:val="TableContents"/>
              <w:spacing w:after="0" w:line="240" w:lineRule="auto"/>
              <w:jc w:val="center"/>
              <w:rPr>
                <w:rFonts w:ascii="Times New Roman" w:hAnsi="Times New Roman"/>
                <w:color w:val="000000"/>
                <w:sz w:val="20"/>
                <w:szCs w:val="20"/>
              </w:rPr>
            </w:pPr>
            <w:r w:rsidRPr="0007079C">
              <w:rPr>
                <w:rFonts w:ascii="Times New Roman" w:hAnsi="Times New Roman"/>
                <w:color w:val="000000"/>
                <w:sz w:val="20"/>
                <w:szCs w:val="20"/>
              </w:rPr>
              <w:t xml:space="preserve">Автобус </w:t>
            </w:r>
            <w:r>
              <w:rPr>
                <w:rFonts w:ascii="Times New Roman" w:hAnsi="Times New Roman"/>
                <w:color w:val="000000"/>
                <w:sz w:val="20"/>
                <w:szCs w:val="20"/>
              </w:rPr>
              <w:t>малого</w:t>
            </w:r>
            <w:r w:rsidRPr="0007079C">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w:t>
            </w:r>
            <w:r w:rsidRPr="0007079C">
              <w:rPr>
                <w:rFonts w:ascii="Times New Roman" w:hAnsi="Times New Roman"/>
                <w:color w:val="000000"/>
                <w:sz w:val="20"/>
                <w:szCs w:val="20"/>
              </w:rPr>
              <w:t>,</w:t>
            </w:r>
            <w:r>
              <w:rPr>
                <w:rFonts w:ascii="Times New Roman" w:hAnsi="Times New Roman"/>
                <w:color w:val="000000"/>
                <w:sz w:val="20"/>
                <w:szCs w:val="20"/>
              </w:rPr>
              <w:t xml:space="preserve"> 1</w:t>
            </w:r>
          </w:p>
        </w:tc>
      </w:tr>
    </w:tbl>
    <w:p w14:paraId="52146272" w14:textId="15940F10" w:rsidR="004C5F89" w:rsidRDefault="004C5F89"/>
    <w:p w14:paraId="6C12A529" w14:textId="2257199F" w:rsidR="00481369" w:rsidRDefault="00481369"/>
    <w:p w14:paraId="027EA8D4" w14:textId="501F8C1B" w:rsidR="00481369" w:rsidRDefault="00481369"/>
    <w:p w14:paraId="654EBF66" w14:textId="1911A9DD" w:rsidR="00481369" w:rsidRDefault="00481369"/>
    <w:p w14:paraId="55AE35C9" w14:textId="17524A32" w:rsidR="00481369" w:rsidRDefault="00481369"/>
    <w:p w14:paraId="4AF52266" w14:textId="393592C6" w:rsidR="00481369" w:rsidRDefault="00481369"/>
    <w:p w14:paraId="574C8919" w14:textId="2E3475C0" w:rsidR="00481369" w:rsidRDefault="00481369"/>
    <w:p w14:paraId="2D960F48" w14:textId="70D51066" w:rsidR="00481369" w:rsidRDefault="00481369"/>
    <w:p w14:paraId="38E311B1" w14:textId="7A2A77DB" w:rsidR="00481369" w:rsidRDefault="00481369"/>
    <w:p w14:paraId="4A45147A" w14:textId="572F7957" w:rsidR="00481369" w:rsidRDefault="00481369"/>
    <w:p w14:paraId="534EE375" w14:textId="1478EC14" w:rsidR="00481369" w:rsidRDefault="00481369"/>
    <w:p w14:paraId="7E05764E" w14:textId="329893A2" w:rsidR="00481369" w:rsidRDefault="00481369"/>
    <w:p w14:paraId="22648D16" w14:textId="068559AA" w:rsidR="00481369" w:rsidRDefault="00481369"/>
    <w:p w14:paraId="44CD8BF9" w14:textId="1C7FB8A9" w:rsidR="00481369" w:rsidRDefault="00481369"/>
    <w:p w14:paraId="6ADBDFC4" w14:textId="10246123" w:rsidR="00481369" w:rsidRDefault="00481369"/>
    <w:p w14:paraId="5EAF23CD" w14:textId="7FFD5020" w:rsidR="00481369" w:rsidRDefault="00481369"/>
    <w:p w14:paraId="33F7E7F7" w14:textId="488AD0D0" w:rsidR="00481369" w:rsidRDefault="00481369"/>
    <w:p w14:paraId="10798C7D" w14:textId="220F517B" w:rsidR="00481369" w:rsidRDefault="00481369"/>
    <w:p w14:paraId="40B5ACC2" w14:textId="14B1567C" w:rsidR="00481369" w:rsidRDefault="00481369"/>
    <w:p w14:paraId="0CF3FD01" w14:textId="77777777" w:rsidR="00481369" w:rsidRDefault="00481369">
      <w:pPr>
        <w:sectPr w:rsidR="00481369" w:rsidSect="005C65FA">
          <w:pgSz w:w="16838" w:h="11906" w:orient="landscape"/>
          <w:pgMar w:top="850" w:right="1134" w:bottom="1701" w:left="1134" w:header="708" w:footer="708" w:gutter="0"/>
          <w:cols w:space="708"/>
          <w:docGrid w:linePitch="360"/>
        </w:sectPr>
      </w:pPr>
    </w:p>
    <w:tbl>
      <w:tblPr>
        <w:tblW w:w="14850" w:type="dxa"/>
        <w:tblInd w:w="98" w:type="dxa"/>
        <w:tblLayout w:type="fixed"/>
        <w:tblCellMar>
          <w:left w:w="10" w:type="dxa"/>
          <w:right w:w="10" w:type="dxa"/>
        </w:tblCellMar>
        <w:tblLook w:val="0000" w:firstRow="0" w:lastRow="0" w:firstColumn="0" w:lastColumn="0" w:noHBand="0" w:noVBand="0"/>
      </w:tblPr>
      <w:tblGrid>
        <w:gridCol w:w="852"/>
        <w:gridCol w:w="2478"/>
        <w:gridCol w:w="4080"/>
        <w:gridCol w:w="2977"/>
        <w:gridCol w:w="1843"/>
        <w:gridCol w:w="2620"/>
      </w:tblGrid>
      <w:tr w:rsidR="00481369" w14:paraId="002BF69F" w14:textId="77777777" w:rsidTr="00D13EB0">
        <w:trPr>
          <w:trHeight w:val="942"/>
          <w:tblHeader/>
        </w:trPr>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D9F8D5" w14:textId="18FC83D6" w:rsidR="00481369" w:rsidRDefault="00481369" w:rsidP="00D13EB0">
            <w:pPr>
              <w:pStyle w:val="Standard"/>
              <w:widowControl w:val="0"/>
              <w:spacing w:after="0" w:line="240" w:lineRule="auto"/>
              <w:jc w:val="center"/>
            </w:pPr>
            <w:r>
              <w:rPr>
                <w:rFonts w:ascii="Times New Roman" w:hAnsi="Times New Roman"/>
                <w:b/>
                <w:bCs/>
                <w:color w:val="000000"/>
                <w:sz w:val="20"/>
                <w:szCs w:val="20"/>
                <w:u w:val="single"/>
              </w:rPr>
              <w:lastRenderedPageBreak/>
              <w:t xml:space="preserve">ЛОТ № 4 </w:t>
            </w:r>
            <w:r>
              <w:rPr>
                <w:rFonts w:ascii="Times New Roman" w:hAnsi="Times New Roman"/>
                <w:b/>
                <w:bCs/>
                <w:color w:val="000000"/>
                <w:sz w:val="20"/>
                <w:szCs w:val="20"/>
              </w:rPr>
              <w:t xml:space="preserve">к извещению о проведении открытого конкурса на право получения свидетельств об осуществлении перевозок по муниципальным маршрутам регулярных перевозок по нерегулируемым тарифам на территории </w:t>
            </w:r>
            <w:r>
              <w:rPr>
                <w:rFonts w:ascii="Times New Roman" w:hAnsi="Times New Roman"/>
                <w:b/>
                <w:bCs/>
                <w:color w:val="000000"/>
                <w:sz w:val="20"/>
                <w:szCs w:val="20"/>
              </w:rPr>
              <w:br/>
              <w:t>Старооскольского городского округа от 15 июля 2026 года</w:t>
            </w:r>
          </w:p>
        </w:tc>
      </w:tr>
      <w:tr w:rsidR="00481369" w14:paraId="4F5A9F3D" w14:textId="77777777" w:rsidTr="00D13EB0">
        <w:trPr>
          <w:trHeight w:val="3534"/>
        </w:trPr>
        <w:tc>
          <w:tcPr>
            <w:tcW w:w="852" w:type="dxa"/>
            <w:tcBorders>
              <w:left w:val="single" w:sz="4" w:space="0" w:color="000000"/>
              <w:right w:val="single" w:sz="4" w:space="0" w:color="000000"/>
            </w:tcBorders>
            <w:shd w:val="clear" w:color="auto" w:fill="EEECE1"/>
            <w:tcMar>
              <w:top w:w="0" w:type="dxa"/>
              <w:left w:w="108" w:type="dxa"/>
              <w:bottom w:w="0" w:type="dxa"/>
              <w:right w:w="108" w:type="dxa"/>
            </w:tcMar>
            <w:vAlign w:val="center"/>
          </w:tcPr>
          <w:p w14:paraId="31A0F353" w14:textId="77777777" w:rsidR="00481369" w:rsidRDefault="00481369" w:rsidP="00D13EB0">
            <w:pPr>
              <w:pStyle w:val="Standard"/>
              <w:widowControl w:val="0"/>
              <w:spacing w:after="0" w:line="240" w:lineRule="auto"/>
              <w:jc w:val="center"/>
            </w:pPr>
            <w:r>
              <w:rPr>
                <w:rFonts w:ascii="Times New Roman" w:hAnsi="Times New Roman"/>
                <w:b/>
                <w:bCs/>
                <w:color w:val="000000"/>
                <w:sz w:val="20"/>
                <w:szCs w:val="20"/>
              </w:rPr>
              <w:t>№ маршрута</w:t>
            </w:r>
          </w:p>
        </w:tc>
        <w:tc>
          <w:tcPr>
            <w:tcW w:w="2478" w:type="dxa"/>
            <w:tcBorders>
              <w:right w:val="single" w:sz="4" w:space="0" w:color="000000"/>
            </w:tcBorders>
            <w:shd w:val="clear" w:color="auto" w:fill="EEECE1"/>
            <w:tcMar>
              <w:top w:w="0" w:type="dxa"/>
              <w:left w:w="108" w:type="dxa"/>
              <w:bottom w:w="0" w:type="dxa"/>
              <w:right w:w="108" w:type="dxa"/>
            </w:tcMar>
            <w:vAlign w:val="center"/>
          </w:tcPr>
          <w:p w14:paraId="06A38E86" w14:textId="77777777" w:rsidR="00481369" w:rsidRDefault="00481369" w:rsidP="00D13EB0">
            <w:pPr>
              <w:pStyle w:val="Standard"/>
              <w:widowControl w:val="0"/>
              <w:spacing w:after="0" w:line="240" w:lineRule="auto"/>
              <w:jc w:val="center"/>
            </w:pPr>
            <w:r>
              <w:rPr>
                <w:rFonts w:ascii="Times New Roman" w:hAnsi="Times New Roman"/>
                <w:b/>
                <w:bCs/>
                <w:color w:val="000000"/>
                <w:sz w:val="20"/>
                <w:szCs w:val="20"/>
              </w:rPr>
              <w:t>Наименование маршрута регулярных перевозок в виде наименований начального остановочного пункта и конечного остановочного пункта или в виде наименований поселений, в границах которых расположен начальный и конечный остановочный пункт по данному маршруту</w:t>
            </w:r>
          </w:p>
        </w:tc>
        <w:tc>
          <w:tcPr>
            <w:tcW w:w="4080" w:type="dxa"/>
            <w:tcBorders>
              <w:right w:val="single" w:sz="4" w:space="0" w:color="000000"/>
            </w:tcBorders>
            <w:shd w:val="clear" w:color="auto" w:fill="EEECE1"/>
            <w:tcMar>
              <w:top w:w="0" w:type="dxa"/>
              <w:left w:w="108" w:type="dxa"/>
              <w:bottom w:w="0" w:type="dxa"/>
              <w:right w:w="108" w:type="dxa"/>
            </w:tcMar>
            <w:vAlign w:val="center"/>
          </w:tcPr>
          <w:p w14:paraId="4B9F6499" w14:textId="77777777" w:rsidR="00481369" w:rsidRDefault="00481369" w:rsidP="00D13EB0">
            <w:pPr>
              <w:pStyle w:val="Standard"/>
              <w:widowControl w:val="0"/>
              <w:spacing w:after="0" w:line="240" w:lineRule="auto"/>
              <w:jc w:val="center"/>
            </w:pPr>
            <w:r>
              <w:rPr>
                <w:rFonts w:ascii="Times New Roman" w:hAnsi="Times New Roman"/>
                <w:b/>
                <w:bCs/>
                <w:color w:val="000000"/>
                <w:sz w:val="20"/>
                <w:szCs w:val="20"/>
              </w:rPr>
              <w:t>Наименования промежуточных остановочных пунктов по маршруту регулярных перевозок или наименования поселений, в границах которых расположены промежуточные остановочные пункты</w:t>
            </w:r>
          </w:p>
        </w:tc>
        <w:tc>
          <w:tcPr>
            <w:tcW w:w="2977" w:type="dxa"/>
            <w:tcBorders>
              <w:right w:val="single" w:sz="4" w:space="0" w:color="000000"/>
            </w:tcBorders>
            <w:shd w:val="clear" w:color="auto" w:fill="EEECE1"/>
            <w:tcMar>
              <w:top w:w="0" w:type="dxa"/>
              <w:left w:w="108" w:type="dxa"/>
              <w:bottom w:w="0" w:type="dxa"/>
              <w:right w:w="108" w:type="dxa"/>
            </w:tcMar>
            <w:vAlign w:val="center"/>
          </w:tcPr>
          <w:p w14:paraId="3CE32B15" w14:textId="77777777" w:rsidR="00481369" w:rsidRDefault="00481369" w:rsidP="00D13EB0">
            <w:pPr>
              <w:pStyle w:val="Standard"/>
              <w:widowControl w:val="0"/>
              <w:spacing w:after="0" w:line="240" w:lineRule="auto"/>
              <w:jc w:val="center"/>
            </w:pPr>
            <w:r>
              <w:rPr>
                <w:rFonts w:ascii="Times New Roman" w:hAnsi="Times New Roman"/>
                <w:b/>
                <w:bCs/>
                <w:color w:val="000000"/>
                <w:sz w:val="20"/>
                <w:szCs w:val="20"/>
              </w:rPr>
              <w:t>Наименование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tc>
        <w:tc>
          <w:tcPr>
            <w:tcW w:w="1843" w:type="dxa"/>
            <w:tcBorders>
              <w:right w:val="single" w:sz="4" w:space="0" w:color="000000"/>
            </w:tcBorders>
            <w:shd w:val="clear" w:color="auto" w:fill="EEECE1"/>
            <w:tcMar>
              <w:top w:w="0" w:type="dxa"/>
              <w:left w:w="108" w:type="dxa"/>
              <w:bottom w:w="0" w:type="dxa"/>
              <w:right w:w="108" w:type="dxa"/>
            </w:tcMar>
            <w:vAlign w:val="center"/>
          </w:tcPr>
          <w:p w14:paraId="71F894E0" w14:textId="77777777" w:rsidR="00481369" w:rsidRDefault="00481369" w:rsidP="00D13EB0">
            <w:pPr>
              <w:pStyle w:val="Standard"/>
              <w:widowControl w:val="0"/>
              <w:spacing w:after="0" w:line="240" w:lineRule="auto"/>
              <w:jc w:val="center"/>
            </w:pPr>
            <w:r>
              <w:rPr>
                <w:rFonts w:ascii="Times New Roman" w:hAnsi="Times New Roman"/>
                <w:b/>
                <w:bCs/>
                <w:color w:val="000000"/>
                <w:sz w:val="20"/>
                <w:szCs w:val="20"/>
              </w:rPr>
              <w:t>Протяженность маршрута регулярных перевозок, км</w:t>
            </w:r>
          </w:p>
        </w:tc>
        <w:tc>
          <w:tcPr>
            <w:tcW w:w="2620" w:type="dxa"/>
            <w:tcBorders>
              <w:right w:val="single" w:sz="4" w:space="0" w:color="000000"/>
            </w:tcBorders>
            <w:shd w:val="clear" w:color="auto" w:fill="EEECE1"/>
            <w:tcMar>
              <w:top w:w="0" w:type="dxa"/>
              <w:left w:w="108" w:type="dxa"/>
              <w:bottom w:w="0" w:type="dxa"/>
              <w:right w:w="108" w:type="dxa"/>
            </w:tcMar>
            <w:vAlign w:val="center"/>
          </w:tcPr>
          <w:p w14:paraId="687443D1" w14:textId="77777777" w:rsidR="00481369" w:rsidRDefault="00481369" w:rsidP="00D13EB0">
            <w:pPr>
              <w:pStyle w:val="Standard"/>
              <w:widowControl w:val="0"/>
              <w:spacing w:after="0" w:line="240" w:lineRule="auto"/>
              <w:jc w:val="center"/>
            </w:pPr>
            <w:r>
              <w:rPr>
                <w:rFonts w:ascii="Times New Roman" w:hAnsi="Times New Roman"/>
                <w:b/>
                <w:bCs/>
                <w:color w:val="000000"/>
                <w:sz w:val="20"/>
                <w:szCs w:val="20"/>
              </w:rPr>
              <w:t>Виды транспортных средств и классы транспортных средств, которые используются для перевозок по маршруту регулярных перевозок, количество</w:t>
            </w:r>
          </w:p>
        </w:tc>
      </w:tr>
      <w:tr w:rsidR="00481369" w:rsidRPr="00F178D9" w14:paraId="6A427C27"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9BB9BB" w14:textId="264253C9" w:rsidR="00481369" w:rsidRDefault="00481369" w:rsidP="00481369">
            <w:pPr>
              <w:pStyle w:val="Standard"/>
              <w:widowControl w:val="0"/>
              <w:spacing w:after="0" w:line="240" w:lineRule="auto"/>
              <w:jc w:val="center"/>
            </w:pPr>
            <w:r>
              <w:rPr>
                <w:rFonts w:ascii="Times New Roman" w:hAnsi="Times New Roman"/>
                <w:b/>
                <w:bCs/>
              </w:rPr>
              <w:t>25</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94FF43" w14:textId="77777777" w:rsidR="00481369" w:rsidRPr="00AA45D0" w:rsidRDefault="00481369" w:rsidP="00481369">
            <w:pPr>
              <w:jc w:val="center"/>
              <w:rPr>
                <w:rFonts w:ascii="Times New Roman" w:hAnsi="Times New Roman"/>
                <w:color w:val="000000"/>
                <w:sz w:val="20"/>
                <w:szCs w:val="20"/>
              </w:rPr>
            </w:pPr>
            <w:r w:rsidRPr="00AA45D0">
              <w:rPr>
                <w:rFonts w:ascii="Times New Roman" w:hAnsi="Times New Roman"/>
                <w:color w:val="000000"/>
                <w:sz w:val="20"/>
                <w:szCs w:val="20"/>
              </w:rPr>
              <w:t>«Восточный –</w:t>
            </w:r>
          </w:p>
          <w:p w14:paraId="4411A4DA" w14:textId="77777777" w:rsidR="00481369" w:rsidRDefault="00481369" w:rsidP="00481369">
            <w:pPr>
              <w:jc w:val="center"/>
              <w:rPr>
                <w:rFonts w:ascii="Times New Roman" w:hAnsi="Times New Roman"/>
                <w:color w:val="000000"/>
                <w:sz w:val="20"/>
                <w:szCs w:val="20"/>
              </w:rPr>
            </w:pPr>
            <w:r w:rsidRPr="00AA45D0">
              <w:rPr>
                <w:rFonts w:ascii="Times New Roman" w:hAnsi="Times New Roman"/>
                <w:color w:val="000000"/>
                <w:sz w:val="20"/>
                <w:szCs w:val="20"/>
              </w:rPr>
              <w:t>Рудничный»</w:t>
            </w:r>
          </w:p>
          <w:p w14:paraId="0B311B38" w14:textId="5F587A65" w:rsidR="00481369" w:rsidRDefault="00481369" w:rsidP="00481369">
            <w:pPr>
              <w:pStyle w:val="Standard"/>
              <w:widowControl w:val="0"/>
              <w:spacing w:after="0" w:line="240" w:lineRule="auto"/>
              <w:jc w:val="center"/>
            </w:pP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EDF67A" w14:textId="73EE0E2B" w:rsidR="00481369" w:rsidRPr="00F178D9" w:rsidRDefault="00481369" w:rsidP="00481369">
            <w:pPr>
              <w:pStyle w:val="Standard"/>
              <w:spacing w:after="0" w:line="240" w:lineRule="auto"/>
              <w:jc w:val="center"/>
              <w:rPr>
                <w:rFonts w:ascii="Times New Roman" w:hAnsi="Times New Roman"/>
                <w:sz w:val="16"/>
                <w:szCs w:val="16"/>
              </w:rPr>
            </w:pPr>
            <w:r w:rsidRPr="00AA45D0">
              <w:rPr>
                <w:rFonts w:ascii="Times New Roman" w:hAnsi="Times New Roman"/>
                <w:color w:val="000000"/>
                <w:sz w:val="16"/>
                <w:szCs w:val="16"/>
              </w:rPr>
              <w:t>«ТЦ Европа», «Бульвар Дружбы», «Дом Книги», «Яшма», «Горняк», «Детский Мир», «Ленина», «Мелькомбинат», «Пушкарская Школа», «ГАТП», «Маслозавод», «ТРЦ Боше», «Конева», «Молодежная», «Строительная», «ДС Аркада», «ТРЦ Маскарад», «ТЦ Надежда», «Налоговая», «Пр-т В. Цыцугина», «Степной», «Карапузик», «Храм Сергия Радонежского», «Хлебный Киоск», «Школа №30», «ТЦ Надежда», «ТРЦ Маскарад», «ДС Аркада», «Строительная», «Молодежная», «Конева», «ТРЦ Боше», «Маслозавод», «ГАТП», «Мебельная», «ЦРБ», «Птичье Молоко», «Детский Мир», «1000 Мелочей», «Дом Книги», «Бульвар Дружбы», «ТЦ Европа».</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159CEF" w14:textId="0EA272B2" w:rsidR="00481369" w:rsidRPr="00F178D9" w:rsidRDefault="00481369" w:rsidP="00481369">
            <w:pPr>
              <w:pStyle w:val="Standard"/>
              <w:widowControl w:val="0"/>
              <w:spacing w:after="0" w:line="240" w:lineRule="auto"/>
              <w:jc w:val="center"/>
              <w:rPr>
                <w:sz w:val="16"/>
                <w:szCs w:val="16"/>
              </w:rPr>
            </w:pPr>
            <w:r w:rsidRPr="00AA45D0">
              <w:rPr>
                <w:rFonts w:ascii="Times New Roman" w:hAnsi="Times New Roman"/>
                <w:color w:val="000000"/>
                <w:sz w:val="16"/>
                <w:szCs w:val="16"/>
              </w:rPr>
              <w:t>пр-т Губкина, пр-т Комсомольский, ул. Ленина, ул. Октябрьская, ул. Прядченко, пр-т Молодежный, пр-т Н. Шевченко, пр-т Победы, пр-т Валентина Цыцугина, ул. Сергия Радонежского, пр-т Н. Шевченко, пр-т Молодежный, ул. Прядченко, пр-т Комсомольский, ул. Комсомольская, пр-т Комсомольский, пр-т Губкина.</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3244FA" w14:textId="0916DFDF" w:rsidR="00481369" w:rsidRPr="00F178D9" w:rsidRDefault="00481369" w:rsidP="00481369">
            <w:pPr>
              <w:pStyle w:val="Standard"/>
              <w:widowControl w:val="0"/>
              <w:spacing w:after="0" w:line="240" w:lineRule="auto"/>
              <w:jc w:val="center"/>
              <w:rPr>
                <w:rFonts w:ascii="Times New Roman" w:hAnsi="Times New Roman"/>
                <w:sz w:val="16"/>
                <w:szCs w:val="16"/>
              </w:rPr>
            </w:pPr>
            <w:r>
              <w:rPr>
                <w:rFonts w:ascii="Times New Roman" w:hAnsi="Times New Roman"/>
                <w:sz w:val="20"/>
                <w:szCs w:val="20"/>
              </w:rPr>
              <w:t>21,9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8D27F3" w14:textId="5C7376BC" w:rsidR="00481369" w:rsidRPr="00F178D9" w:rsidRDefault="00481369" w:rsidP="00481369">
            <w:pPr>
              <w:pStyle w:val="TableContents"/>
              <w:spacing w:after="0" w:line="240" w:lineRule="auto"/>
              <w:jc w:val="center"/>
              <w:rPr>
                <w:sz w:val="16"/>
                <w:szCs w:val="16"/>
              </w:rPr>
            </w:pPr>
            <w:r w:rsidRPr="00222D4D">
              <w:rPr>
                <w:rFonts w:ascii="Times New Roman" w:hAnsi="Times New Roman"/>
                <w:color w:val="000000"/>
                <w:sz w:val="20"/>
                <w:szCs w:val="20"/>
              </w:rPr>
              <w:t>Автобус</w:t>
            </w:r>
            <w:r>
              <w:rPr>
                <w:rFonts w:ascii="Times New Roman" w:hAnsi="Times New Roman"/>
                <w:color w:val="000000"/>
                <w:sz w:val="20"/>
                <w:szCs w:val="20"/>
              </w:rPr>
              <w:t>ы</w:t>
            </w:r>
            <w:r w:rsidRPr="00222D4D">
              <w:rPr>
                <w:rFonts w:ascii="Times New Roman" w:hAnsi="Times New Roman"/>
                <w:color w:val="000000"/>
                <w:sz w:val="20"/>
                <w:szCs w:val="20"/>
              </w:rPr>
              <w:t xml:space="preserve"> </w:t>
            </w:r>
            <w:r>
              <w:rPr>
                <w:rFonts w:ascii="Times New Roman" w:hAnsi="Times New Roman"/>
                <w:color w:val="000000"/>
                <w:sz w:val="20"/>
                <w:szCs w:val="20"/>
              </w:rPr>
              <w:t>малого</w:t>
            </w:r>
            <w:r w:rsidRPr="00222D4D">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 </w:t>
            </w:r>
            <w:r w:rsidR="00692558">
              <w:rPr>
                <w:rFonts w:ascii="Times New Roman" w:hAnsi="Times New Roman"/>
                <w:color w:val="000000"/>
                <w:sz w:val="20"/>
                <w:szCs w:val="20"/>
              </w:rPr>
              <w:t>12</w:t>
            </w:r>
          </w:p>
        </w:tc>
      </w:tr>
      <w:tr w:rsidR="00031E52" w:rsidRPr="00F178D9" w14:paraId="2ECB53DE"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AE9670" w14:textId="42961A4C" w:rsidR="00031E52" w:rsidRDefault="00031E52" w:rsidP="00031E52">
            <w:pPr>
              <w:pStyle w:val="Standard"/>
              <w:widowControl w:val="0"/>
              <w:spacing w:after="0" w:line="240" w:lineRule="auto"/>
              <w:jc w:val="center"/>
              <w:rPr>
                <w:rFonts w:ascii="Times New Roman" w:hAnsi="Times New Roman"/>
                <w:b/>
                <w:bCs/>
              </w:rPr>
            </w:pPr>
            <w:r>
              <w:rPr>
                <w:rFonts w:ascii="Times New Roman" w:hAnsi="Times New Roman"/>
                <w:b/>
                <w:bCs/>
                <w:sz w:val="20"/>
                <w:szCs w:val="20"/>
              </w:rPr>
              <w:t>114</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CE0A33" w14:textId="137BBBE4" w:rsidR="00031E52" w:rsidRPr="00AA45D0" w:rsidRDefault="00031E52" w:rsidP="00031E52">
            <w:pPr>
              <w:jc w:val="center"/>
              <w:rPr>
                <w:rFonts w:ascii="Times New Roman" w:hAnsi="Times New Roman"/>
                <w:color w:val="000000"/>
                <w:sz w:val="20"/>
                <w:szCs w:val="20"/>
              </w:rPr>
            </w:pPr>
            <w:r w:rsidRPr="005364D7">
              <w:rPr>
                <w:rFonts w:ascii="Times New Roman" w:hAnsi="Times New Roman"/>
                <w:color w:val="000000"/>
                <w:sz w:val="20"/>
                <w:szCs w:val="20"/>
              </w:rPr>
              <w:t>«Старый Оскол – Монаково»</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6A1341" w14:textId="0CE3CAFC" w:rsidR="00031E52" w:rsidRPr="00AA45D0" w:rsidRDefault="00031E52" w:rsidP="00031E52">
            <w:pPr>
              <w:pStyle w:val="Standard"/>
              <w:spacing w:after="0" w:line="240" w:lineRule="auto"/>
              <w:jc w:val="center"/>
              <w:rPr>
                <w:rFonts w:ascii="Times New Roman" w:hAnsi="Times New Roman"/>
                <w:color w:val="000000"/>
                <w:sz w:val="16"/>
                <w:szCs w:val="16"/>
              </w:rPr>
            </w:pPr>
            <w:r w:rsidRPr="005364D7">
              <w:rPr>
                <w:rFonts w:ascii="Times New Roman" w:hAnsi="Times New Roman"/>
                <w:color w:val="000000"/>
                <w:sz w:val="16"/>
                <w:szCs w:val="16"/>
              </w:rPr>
              <w:t xml:space="preserve">«Автовокзал», «Макаренко», «пр-т А. Угарова», «Юбилейная», «Поликлиника», «Быль», «Кинопрокат», «Гараж Райпо», «Маслозавод», «ГАТП», «Мебельная», «ЦРБ», «Птичье Молоко», «Детский Мир», «Аптека», «Кожвендиспансер», «МСЧ», «СНТ Отдых», «Площадка Цемзавода», «ЖДЦ СГОКа», «Телевышка», «Соловьиная Роща», «Котенёвка», «СНТ Долгополянское», «Прокудино», «Долгая Поляна», «Монаково», «Долгая Поляна»,  «Прокудино», «СНТ Долгополянское», «Котенёвка», «Соловьиная Роща», «Телевышка», «ЖДЦ СГОКа», «Площадка Цемзавода», «СНТ Отдых», «МСЧ», «Кожвендиспансер», «Стойлянка», «Детский Мир», «Ленина», </w:t>
            </w:r>
            <w:r w:rsidRPr="005364D7">
              <w:rPr>
                <w:rFonts w:ascii="Times New Roman" w:hAnsi="Times New Roman"/>
                <w:color w:val="000000"/>
                <w:sz w:val="16"/>
                <w:szCs w:val="16"/>
              </w:rPr>
              <w:lastRenderedPageBreak/>
              <w:t>«Мелькомбинат», «Пушкарская школа», «ГАТП», «Маслозавод», «Гараж Райпо», «Сад Пенсионеров», «Быль», «Поликлиника», «Юбилейная», «пр-т А. Угарова», «Макаренко», «Рынок Юбилейный», «Автовокзал».</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717E74" w14:textId="19EEDF05" w:rsidR="00031E52" w:rsidRPr="00AA45D0" w:rsidRDefault="00031E52" w:rsidP="00031E52">
            <w:pPr>
              <w:pStyle w:val="Standard"/>
              <w:widowControl w:val="0"/>
              <w:spacing w:after="0" w:line="240" w:lineRule="auto"/>
              <w:jc w:val="center"/>
              <w:rPr>
                <w:rFonts w:ascii="Times New Roman" w:hAnsi="Times New Roman"/>
                <w:color w:val="000000"/>
                <w:sz w:val="16"/>
                <w:szCs w:val="16"/>
              </w:rPr>
            </w:pPr>
            <w:r w:rsidRPr="005364D7">
              <w:rPr>
                <w:rFonts w:ascii="Times New Roman" w:hAnsi="Times New Roman"/>
                <w:color w:val="000000"/>
                <w:sz w:val="16"/>
                <w:szCs w:val="16"/>
              </w:rPr>
              <w:lastRenderedPageBreak/>
              <w:t>ул. Архитектора Бутовой, пр-т А. Угарова, пр-т Победы, ул. Прядченко, ул. Комсомольская, пр-т Комсомольский, а/д Старый Оскол – Долгая Поляна, а/д Долгая поляна – Монаково – Нижне-Чуфичево, а/д Старый Оскол – Долгая Поляна, пр. Комсомольский, ул. Ленина, ул. Октябрьская, ул. Прядченко, пр-т Победы, пр-т А. Угарова, ул. Архитектора Бутовой.</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0CF9D1" w14:textId="7BEE8281" w:rsidR="00031E52" w:rsidRDefault="00031E52" w:rsidP="00031E52">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65,7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D879F3" w14:textId="081177D7" w:rsidR="00031E52" w:rsidRPr="00222D4D" w:rsidRDefault="00031E52" w:rsidP="00031E52">
            <w:pPr>
              <w:pStyle w:val="TableContents"/>
              <w:spacing w:after="0" w:line="240" w:lineRule="auto"/>
              <w:jc w:val="center"/>
              <w:rPr>
                <w:rFonts w:ascii="Times New Roman" w:hAnsi="Times New Roman"/>
                <w:color w:val="000000"/>
                <w:sz w:val="20"/>
                <w:szCs w:val="20"/>
              </w:rPr>
            </w:pPr>
            <w:r w:rsidRPr="00872702">
              <w:rPr>
                <w:rFonts w:ascii="Times New Roman" w:hAnsi="Times New Roman"/>
                <w:color w:val="000000"/>
                <w:sz w:val="20"/>
                <w:szCs w:val="20"/>
              </w:rPr>
              <w:t xml:space="preserve">Автобусы </w:t>
            </w:r>
            <w:r>
              <w:rPr>
                <w:rFonts w:ascii="Times New Roman" w:hAnsi="Times New Roman"/>
                <w:color w:val="000000"/>
                <w:sz w:val="20"/>
                <w:szCs w:val="20"/>
              </w:rPr>
              <w:t>среднего</w:t>
            </w:r>
            <w:r w:rsidRPr="00872702">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 2</w:t>
            </w:r>
          </w:p>
        </w:tc>
      </w:tr>
      <w:tr w:rsidR="00031E52" w:rsidRPr="00F178D9" w14:paraId="0C295312"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184469" w14:textId="6849B235" w:rsidR="00031E52" w:rsidRDefault="00031E52" w:rsidP="00031E52">
            <w:pPr>
              <w:pStyle w:val="Standard"/>
              <w:widowControl w:val="0"/>
              <w:spacing w:after="0" w:line="240" w:lineRule="auto"/>
              <w:jc w:val="center"/>
              <w:rPr>
                <w:rFonts w:ascii="Times New Roman" w:hAnsi="Times New Roman"/>
                <w:b/>
                <w:bCs/>
              </w:rPr>
            </w:pPr>
            <w:r>
              <w:rPr>
                <w:rFonts w:ascii="Times New Roman" w:hAnsi="Times New Roman"/>
                <w:b/>
              </w:rPr>
              <w:t>5</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05761E" w14:textId="6E469A08" w:rsidR="00031E52" w:rsidRPr="00AA45D0" w:rsidRDefault="00031E52" w:rsidP="00031E52">
            <w:pPr>
              <w:jc w:val="center"/>
              <w:rPr>
                <w:rFonts w:ascii="Times New Roman" w:hAnsi="Times New Roman"/>
                <w:color w:val="000000"/>
                <w:sz w:val="20"/>
                <w:szCs w:val="20"/>
              </w:rPr>
            </w:pPr>
            <w:r w:rsidRPr="00353C39">
              <w:rPr>
                <w:rFonts w:ascii="Times New Roman" w:hAnsi="Times New Roman"/>
                <w:color w:val="000000"/>
                <w:sz w:val="20"/>
                <w:szCs w:val="20"/>
              </w:rPr>
              <w:t>«ЖД Вокзал – Студенческий»</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912E0C" w14:textId="25900BA3" w:rsidR="00031E52" w:rsidRPr="00AA45D0" w:rsidRDefault="00031E52" w:rsidP="00031E52">
            <w:pPr>
              <w:pStyle w:val="Standard"/>
              <w:spacing w:after="0" w:line="240" w:lineRule="auto"/>
              <w:jc w:val="center"/>
              <w:rPr>
                <w:rFonts w:ascii="Times New Roman" w:hAnsi="Times New Roman"/>
                <w:color w:val="000000"/>
                <w:sz w:val="16"/>
                <w:szCs w:val="16"/>
              </w:rPr>
            </w:pPr>
            <w:r w:rsidRPr="00353C39">
              <w:rPr>
                <w:rFonts w:ascii="Times New Roman" w:hAnsi="Times New Roman"/>
                <w:color w:val="000000"/>
                <w:sz w:val="16"/>
                <w:szCs w:val="16"/>
              </w:rPr>
              <w:t>«ЖД Вокзал», «Вагонное Депо», «Школа №36», «Советская», «Маслозавод», «ГАТП», «Мебельная», «ЦРБ», «Птичье Молоко», «Детский Мир», «Аптека», «Кожвендиспансер», «МСЧ», «Парковый», «Околица», «Студенческий», «Лебединец», «Бульвар Дружбы», «Дом Книги», «Яшма», «Горняк», «Детский Мир», «Ленина», «Мелькомбинат», «Пушкарская Школа», «ГАТП», «Маслозавод», «Советская», «Школа №36», «Вагонное Депо», «ЖД Вокзал».</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A05155" w14:textId="221B20E4" w:rsidR="00031E52" w:rsidRPr="00AA45D0" w:rsidRDefault="00031E52" w:rsidP="00031E52">
            <w:pPr>
              <w:pStyle w:val="Standard"/>
              <w:widowControl w:val="0"/>
              <w:spacing w:after="0" w:line="240" w:lineRule="auto"/>
              <w:jc w:val="center"/>
              <w:rPr>
                <w:rFonts w:ascii="Times New Roman" w:hAnsi="Times New Roman"/>
                <w:color w:val="000000"/>
                <w:sz w:val="16"/>
                <w:szCs w:val="16"/>
              </w:rPr>
            </w:pPr>
            <w:r w:rsidRPr="00353C39">
              <w:rPr>
                <w:rFonts w:ascii="Times New Roman" w:hAnsi="Times New Roman"/>
                <w:color w:val="000000"/>
                <w:sz w:val="16"/>
                <w:szCs w:val="16"/>
              </w:rPr>
              <w:t>ул. Победы, ул. Свободы, ул. Советская, ул. Прядченко, пр-т Комсомольский, ул. Комсомольская, пр-т Комсомольский, ул. Наседкина, пр-т Губкина, пр-т Комсомольский, ул. Ленина, ул. Октябрьская, ул. Прядченко, ул. Советская, ул. Свободы, ул. Победы.</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5D14F3" w14:textId="05C998E8" w:rsidR="00031E52" w:rsidRDefault="00031E52" w:rsidP="00031E52">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17,6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99DD9" w14:textId="21FBBA19" w:rsidR="00031E52" w:rsidRPr="00222D4D" w:rsidRDefault="00031E52" w:rsidP="00031E52">
            <w:pPr>
              <w:pStyle w:val="TableContents"/>
              <w:spacing w:after="0" w:line="240" w:lineRule="auto"/>
              <w:jc w:val="center"/>
              <w:rPr>
                <w:rFonts w:ascii="Times New Roman" w:hAnsi="Times New Roman"/>
                <w:color w:val="000000"/>
                <w:sz w:val="20"/>
                <w:szCs w:val="20"/>
              </w:rPr>
            </w:pPr>
            <w:r>
              <w:rPr>
                <w:rFonts w:ascii="Times New Roman" w:hAnsi="Times New Roman"/>
                <w:color w:val="000000"/>
                <w:sz w:val="20"/>
                <w:szCs w:val="20"/>
              </w:rPr>
              <w:t>Автобус</w:t>
            </w:r>
            <w:r w:rsidRPr="0007079C">
              <w:rPr>
                <w:rFonts w:ascii="Times New Roman" w:hAnsi="Times New Roman"/>
                <w:color w:val="000000"/>
                <w:sz w:val="20"/>
                <w:szCs w:val="20"/>
              </w:rPr>
              <w:t xml:space="preserve"> </w:t>
            </w:r>
            <w:r>
              <w:rPr>
                <w:rFonts w:ascii="Times New Roman" w:hAnsi="Times New Roman"/>
                <w:color w:val="000000"/>
                <w:sz w:val="20"/>
                <w:szCs w:val="20"/>
              </w:rPr>
              <w:t>малого</w:t>
            </w:r>
            <w:r w:rsidRPr="0007079C">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w:t>
            </w:r>
            <w:r w:rsidRPr="0007079C">
              <w:rPr>
                <w:rFonts w:ascii="Times New Roman" w:hAnsi="Times New Roman"/>
                <w:color w:val="000000"/>
                <w:sz w:val="20"/>
                <w:szCs w:val="20"/>
              </w:rPr>
              <w:t>,</w:t>
            </w:r>
            <w:r>
              <w:rPr>
                <w:rFonts w:ascii="Times New Roman" w:hAnsi="Times New Roman"/>
                <w:sz w:val="20"/>
                <w:szCs w:val="20"/>
              </w:rPr>
              <w:t xml:space="preserve"> </w:t>
            </w:r>
            <w:r>
              <w:rPr>
                <w:rFonts w:ascii="Times New Roman" w:hAnsi="Times New Roman"/>
                <w:color w:val="000000"/>
                <w:sz w:val="20"/>
                <w:szCs w:val="20"/>
              </w:rPr>
              <w:t>1</w:t>
            </w:r>
          </w:p>
        </w:tc>
      </w:tr>
    </w:tbl>
    <w:p w14:paraId="724F9BE0" w14:textId="4DA3712A" w:rsidR="00481369" w:rsidRDefault="00481369" w:rsidP="00481369"/>
    <w:p w14:paraId="123928CF" w14:textId="35DF4ACB" w:rsidR="00031E52" w:rsidRDefault="00031E52" w:rsidP="00481369"/>
    <w:p w14:paraId="52450D0F" w14:textId="3E12E4F2" w:rsidR="00031E52" w:rsidRDefault="00031E52" w:rsidP="00481369"/>
    <w:p w14:paraId="75E5F259" w14:textId="118F49C1" w:rsidR="00031E52" w:rsidRDefault="00031E52" w:rsidP="00481369"/>
    <w:p w14:paraId="410D29AF" w14:textId="3104FDBC" w:rsidR="00031E52" w:rsidRDefault="00031E52" w:rsidP="00481369"/>
    <w:p w14:paraId="2786E300" w14:textId="7CBF3856" w:rsidR="00031E52" w:rsidRDefault="00031E52" w:rsidP="00481369"/>
    <w:p w14:paraId="4EE12411" w14:textId="2E317E83" w:rsidR="00031E52" w:rsidRDefault="00031E52" w:rsidP="00481369"/>
    <w:p w14:paraId="3BCF355E" w14:textId="173F1F75" w:rsidR="00031E52" w:rsidRDefault="00031E52" w:rsidP="00481369"/>
    <w:p w14:paraId="6BA689D8" w14:textId="6F03021A" w:rsidR="00031E52" w:rsidRDefault="00031E52" w:rsidP="00481369"/>
    <w:p w14:paraId="6174892B" w14:textId="4EBF1BD9" w:rsidR="00031E52" w:rsidRDefault="00031E52" w:rsidP="00481369"/>
    <w:p w14:paraId="149C3CE2" w14:textId="48D876E7" w:rsidR="00031E52" w:rsidRDefault="00031E52" w:rsidP="00481369"/>
    <w:p w14:paraId="33565CBA" w14:textId="13301920" w:rsidR="00031E52" w:rsidRDefault="00031E52" w:rsidP="00481369"/>
    <w:p w14:paraId="77FF9D65" w14:textId="77777777" w:rsidR="00031E52" w:rsidRDefault="00031E52" w:rsidP="00481369">
      <w:pPr>
        <w:sectPr w:rsidR="00031E52" w:rsidSect="005C65FA">
          <w:pgSz w:w="16838" w:h="11906" w:orient="landscape"/>
          <w:pgMar w:top="850" w:right="1134" w:bottom="1701" w:left="1134" w:header="708" w:footer="708" w:gutter="0"/>
          <w:cols w:space="708"/>
          <w:docGrid w:linePitch="360"/>
        </w:sectPr>
      </w:pPr>
    </w:p>
    <w:tbl>
      <w:tblPr>
        <w:tblW w:w="14850" w:type="dxa"/>
        <w:tblInd w:w="98" w:type="dxa"/>
        <w:tblLayout w:type="fixed"/>
        <w:tblCellMar>
          <w:left w:w="10" w:type="dxa"/>
          <w:right w:w="10" w:type="dxa"/>
        </w:tblCellMar>
        <w:tblLook w:val="0000" w:firstRow="0" w:lastRow="0" w:firstColumn="0" w:lastColumn="0" w:noHBand="0" w:noVBand="0"/>
      </w:tblPr>
      <w:tblGrid>
        <w:gridCol w:w="852"/>
        <w:gridCol w:w="2478"/>
        <w:gridCol w:w="4080"/>
        <w:gridCol w:w="2977"/>
        <w:gridCol w:w="1843"/>
        <w:gridCol w:w="2620"/>
      </w:tblGrid>
      <w:tr w:rsidR="00031E52" w14:paraId="3142D6A2" w14:textId="77777777" w:rsidTr="00D13EB0">
        <w:trPr>
          <w:trHeight w:val="942"/>
          <w:tblHeader/>
        </w:trPr>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461FE8" w14:textId="2A5A6EE0" w:rsidR="00031E52" w:rsidRDefault="00031E52" w:rsidP="00D13EB0">
            <w:pPr>
              <w:pStyle w:val="Standard"/>
              <w:widowControl w:val="0"/>
              <w:spacing w:after="0" w:line="240" w:lineRule="auto"/>
              <w:jc w:val="center"/>
            </w:pPr>
            <w:r>
              <w:rPr>
                <w:rFonts w:ascii="Times New Roman" w:hAnsi="Times New Roman"/>
                <w:b/>
                <w:bCs/>
                <w:color w:val="000000"/>
                <w:sz w:val="20"/>
                <w:szCs w:val="20"/>
                <w:u w:val="single"/>
              </w:rPr>
              <w:lastRenderedPageBreak/>
              <w:t xml:space="preserve">ЛОТ № 5 </w:t>
            </w:r>
            <w:r>
              <w:rPr>
                <w:rFonts w:ascii="Times New Roman" w:hAnsi="Times New Roman"/>
                <w:b/>
                <w:bCs/>
                <w:color w:val="000000"/>
                <w:sz w:val="20"/>
                <w:szCs w:val="20"/>
              </w:rPr>
              <w:t xml:space="preserve">к извещению о проведении открытого конкурса на право получения свидетельств об осуществлении перевозок по муниципальным маршрутам регулярных перевозок по нерегулируемым тарифам на территории </w:t>
            </w:r>
            <w:r>
              <w:rPr>
                <w:rFonts w:ascii="Times New Roman" w:hAnsi="Times New Roman"/>
                <w:b/>
                <w:bCs/>
                <w:color w:val="000000"/>
                <w:sz w:val="20"/>
                <w:szCs w:val="20"/>
              </w:rPr>
              <w:br/>
              <w:t>Старооскольского городского округа от 15 июля 2026 года</w:t>
            </w:r>
          </w:p>
        </w:tc>
      </w:tr>
      <w:tr w:rsidR="00031E52" w14:paraId="08737C16" w14:textId="77777777" w:rsidTr="00D13EB0">
        <w:trPr>
          <w:trHeight w:val="3534"/>
        </w:trPr>
        <w:tc>
          <w:tcPr>
            <w:tcW w:w="852" w:type="dxa"/>
            <w:tcBorders>
              <w:left w:val="single" w:sz="4" w:space="0" w:color="000000"/>
              <w:right w:val="single" w:sz="4" w:space="0" w:color="000000"/>
            </w:tcBorders>
            <w:shd w:val="clear" w:color="auto" w:fill="EEECE1"/>
            <w:tcMar>
              <w:top w:w="0" w:type="dxa"/>
              <w:left w:w="108" w:type="dxa"/>
              <w:bottom w:w="0" w:type="dxa"/>
              <w:right w:w="108" w:type="dxa"/>
            </w:tcMar>
            <w:vAlign w:val="center"/>
          </w:tcPr>
          <w:p w14:paraId="6C30C609" w14:textId="77777777" w:rsidR="00031E52" w:rsidRDefault="00031E52" w:rsidP="00D13EB0">
            <w:pPr>
              <w:pStyle w:val="Standard"/>
              <w:widowControl w:val="0"/>
              <w:spacing w:after="0" w:line="240" w:lineRule="auto"/>
              <w:jc w:val="center"/>
            </w:pPr>
            <w:r>
              <w:rPr>
                <w:rFonts w:ascii="Times New Roman" w:hAnsi="Times New Roman"/>
                <w:b/>
                <w:bCs/>
                <w:color w:val="000000"/>
                <w:sz w:val="20"/>
                <w:szCs w:val="20"/>
              </w:rPr>
              <w:t>№ маршрута</w:t>
            </w:r>
          </w:p>
        </w:tc>
        <w:tc>
          <w:tcPr>
            <w:tcW w:w="2478" w:type="dxa"/>
            <w:tcBorders>
              <w:right w:val="single" w:sz="4" w:space="0" w:color="000000"/>
            </w:tcBorders>
            <w:shd w:val="clear" w:color="auto" w:fill="EEECE1"/>
            <w:tcMar>
              <w:top w:w="0" w:type="dxa"/>
              <w:left w:w="108" w:type="dxa"/>
              <w:bottom w:w="0" w:type="dxa"/>
              <w:right w:w="108" w:type="dxa"/>
            </w:tcMar>
            <w:vAlign w:val="center"/>
          </w:tcPr>
          <w:p w14:paraId="262A4886" w14:textId="77777777" w:rsidR="00031E52" w:rsidRDefault="00031E52" w:rsidP="00D13EB0">
            <w:pPr>
              <w:pStyle w:val="Standard"/>
              <w:widowControl w:val="0"/>
              <w:spacing w:after="0" w:line="240" w:lineRule="auto"/>
              <w:jc w:val="center"/>
            </w:pPr>
            <w:r>
              <w:rPr>
                <w:rFonts w:ascii="Times New Roman" w:hAnsi="Times New Roman"/>
                <w:b/>
                <w:bCs/>
                <w:color w:val="000000"/>
                <w:sz w:val="20"/>
                <w:szCs w:val="20"/>
              </w:rPr>
              <w:t>Наименование маршрута регулярных перевозок в виде наименований начального остановочного пункта и конечного остановочного пункта или в виде наименований поселений, в границах которых расположен начальный и конечный остановочный пункт по данному маршруту</w:t>
            </w:r>
          </w:p>
        </w:tc>
        <w:tc>
          <w:tcPr>
            <w:tcW w:w="4080" w:type="dxa"/>
            <w:tcBorders>
              <w:right w:val="single" w:sz="4" w:space="0" w:color="000000"/>
            </w:tcBorders>
            <w:shd w:val="clear" w:color="auto" w:fill="EEECE1"/>
            <w:tcMar>
              <w:top w:w="0" w:type="dxa"/>
              <w:left w:w="108" w:type="dxa"/>
              <w:bottom w:w="0" w:type="dxa"/>
              <w:right w:w="108" w:type="dxa"/>
            </w:tcMar>
            <w:vAlign w:val="center"/>
          </w:tcPr>
          <w:p w14:paraId="3F2CFCE5" w14:textId="77777777" w:rsidR="00031E52" w:rsidRDefault="00031E52" w:rsidP="00D13EB0">
            <w:pPr>
              <w:pStyle w:val="Standard"/>
              <w:widowControl w:val="0"/>
              <w:spacing w:after="0" w:line="240" w:lineRule="auto"/>
              <w:jc w:val="center"/>
            </w:pPr>
            <w:r>
              <w:rPr>
                <w:rFonts w:ascii="Times New Roman" w:hAnsi="Times New Roman"/>
                <w:b/>
                <w:bCs/>
                <w:color w:val="000000"/>
                <w:sz w:val="20"/>
                <w:szCs w:val="20"/>
              </w:rPr>
              <w:t>Наименования промежуточных остановочных пунктов по маршруту регулярных перевозок или наименования поселений, в границах которых расположены промежуточные остановочные пункты</w:t>
            </w:r>
          </w:p>
        </w:tc>
        <w:tc>
          <w:tcPr>
            <w:tcW w:w="2977" w:type="dxa"/>
            <w:tcBorders>
              <w:right w:val="single" w:sz="4" w:space="0" w:color="000000"/>
            </w:tcBorders>
            <w:shd w:val="clear" w:color="auto" w:fill="EEECE1"/>
            <w:tcMar>
              <w:top w:w="0" w:type="dxa"/>
              <w:left w:w="108" w:type="dxa"/>
              <w:bottom w:w="0" w:type="dxa"/>
              <w:right w:w="108" w:type="dxa"/>
            </w:tcMar>
            <w:vAlign w:val="center"/>
          </w:tcPr>
          <w:p w14:paraId="3BEEAA38" w14:textId="77777777" w:rsidR="00031E52" w:rsidRDefault="00031E52" w:rsidP="00D13EB0">
            <w:pPr>
              <w:pStyle w:val="Standard"/>
              <w:widowControl w:val="0"/>
              <w:spacing w:after="0" w:line="240" w:lineRule="auto"/>
              <w:jc w:val="center"/>
            </w:pPr>
            <w:r>
              <w:rPr>
                <w:rFonts w:ascii="Times New Roman" w:hAnsi="Times New Roman"/>
                <w:b/>
                <w:bCs/>
                <w:color w:val="000000"/>
                <w:sz w:val="20"/>
                <w:szCs w:val="20"/>
              </w:rPr>
              <w:t>Наименование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tc>
        <w:tc>
          <w:tcPr>
            <w:tcW w:w="1843" w:type="dxa"/>
            <w:tcBorders>
              <w:right w:val="single" w:sz="4" w:space="0" w:color="000000"/>
            </w:tcBorders>
            <w:shd w:val="clear" w:color="auto" w:fill="EEECE1"/>
            <w:tcMar>
              <w:top w:w="0" w:type="dxa"/>
              <w:left w:w="108" w:type="dxa"/>
              <w:bottom w:w="0" w:type="dxa"/>
              <w:right w:w="108" w:type="dxa"/>
            </w:tcMar>
            <w:vAlign w:val="center"/>
          </w:tcPr>
          <w:p w14:paraId="4E04F5B1" w14:textId="77777777" w:rsidR="00031E52" w:rsidRDefault="00031E52" w:rsidP="00D13EB0">
            <w:pPr>
              <w:pStyle w:val="Standard"/>
              <w:widowControl w:val="0"/>
              <w:spacing w:after="0" w:line="240" w:lineRule="auto"/>
              <w:jc w:val="center"/>
            </w:pPr>
            <w:r>
              <w:rPr>
                <w:rFonts w:ascii="Times New Roman" w:hAnsi="Times New Roman"/>
                <w:b/>
                <w:bCs/>
                <w:color w:val="000000"/>
                <w:sz w:val="20"/>
                <w:szCs w:val="20"/>
              </w:rPr>
              <w:t>Протяженность маршрута регулярных перевозок, км</w:t>
            </w:r>
          </w:p>
        </w:tc>
        <w:tc>
          <w:tcPr>
            <w:tcW w:w="2620" w:type="dxa"/>
            <w:tcBorders>
              <w:right w:val="single" w:sz="4" w:space="0" w:color="000000"/>
            </w:tcBorders>
            <w:shd w:val="clear" w:color="auto" w:fill="EEECE1"/>
            <w:tcMar>
              <w:top w:w="0" w:type="dxa"/>
              <w:left w:w="108" w:type="dxa"/>
              <w:bottom w:w="0" w:type="dxa"/>
              <w:right w:w="108" w:type="dxa"/>
            </w:tcMar>
            <w:vAlign w:val="center"/>
          </w:tcPr>
          <w:p w14:paraId="2F526EDA" w14:textId="77777777" w:rsidR="00031E52" w:rsidRDefault="00031E52" w:rsidP="00D13EB0">
            <w:pPr>
              <w:pStyle w:val="Standard"/>
              <w:widowControl w:val="0"/>
              <w:spacing w:after="0" w:line="240" w:lineRule="auto"/>
              <w:jc w:val="center"/>
            </w:pPr>
            <w:r>
              <w:rPr>
                <w:rFonts w:ascii="Times New Roman" w:hAnsi="Times New Roman"/>
                <w:b/>
                <w:bCs/>
                <w:color w:val="000000"/>
                <w:sz w:val="20"/>
                <w:szCs w:val="20"/>
              </w:rPr>
              <w:t>Виды транспортных средств и классы транспортных средств, которые используются для перевозок по маршруту регулярных перевозок, количество</w:t>
            </w:r>
          </w:p>
        </w:tc>
      </w:tr>
      <w:tr w:rsidR="00031E52" w:rsidRPr="00F178D9" w14:paraId="66B6EEB9"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6C1821" w14:textId="6122AAC1" w:rsidR="00031E52" w:rsidRDefault="00031E52" w:rsidP="00031E52">
            <w:pPr>
              <w:pStyle w:val="Standard"/>
              <w:widowControl w:val="0"/>
              <w:spacing w:after="0" w:line="240" w:lineRule="auto"/>
              <w:jc w:val="center"/>
            </w:pPr>
            <w:r>
              <w:rPr>
                <w:rFonts w:ascii="Times New Roman" w:hAnsi="Times New Roman"/>
                <w:b/>
                <w:bCs/>
                <w:sz w:val="20"/>
                <w:szCs w:val="20"/>
              </w:rPr>
              <w:t>33а</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882737" w14:textId="09FD990A" w:rsidR="00031E52" w:rsidRDefault="00031E52" w:rsidP="00031E52">
            <w:pPr>
              <w:pStyle w:val="Standard"/>
              <w:widowControl w:val="0"/>
              <w:spacing w:after="0" w:line="240" w:lineRule="auto"/>
              <w:jc w:val="center"/>
            </w:pPr>
            <w:r w:rsidRPr="006E408D">
              <w:rPr>
                <w:rFonts w:ascii="Times New Roman" w:hAnsi="Times New Roman"/>
                <w:color w:val="000000"/>
                <w:sz w:val="20"/>
                <w:szCs w:val="20"/>
              </w:rPr>
              <w:t>«Северный – Быль – Студенческий»</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05BE86" w14:textId="77777777" w:rsidR="00031E52" w:rsidRPr="006E408D" w:rsidRDefault="00031E52" w:rsidP="00031E52">
            <w:pPr>
              <w:jc w:val="center"/>
              <w:rPr>
                <w:rFonts w:ascii="Times New Roman" w:hAnsi="Times New Roman"/>
                <w:color w:val="000000"/>
                <w:sz w:val="16"/>
                <w:szCs w:val="16"/>
              </w:rPr>
            </w:pPr>
            <w:r w:rsidRPr="006E408D">
              <w:rPr>
                <w:rFonts w:ascii="Times New Roman" w:hAnsi="Times New Roman"/>
                <w:color w:val="000000"/>
                <w:sz w:val="16"/>
                <w:szCs w:val="16"/>
              </w:rPr>
              <w:t>«Северный», «Универсам», «Юбилейный», «Школа №33», «Венеция», «Макаренко», «пр-т А. Угарова», «Юбилейная», «Поликлиника», «Быль», «Кинопрокат», «Гараж Райпо», «Маслозавод», «ГАТП», «Мебельная», «ЦРБ», «Птичье Молоко», «Детский Мир», «Аптека», «Кожвендиспансер», «МСЧ», «Парковый», «Околица», «Студенческий», «Лебединец», «Бульвар Дружбы», «Дом Книги», «Яшма», «Горняк», «Детский Мир», «Ленина», «Мелькомбинат», «Пушкарская Школа», «ГАТП», «Маслозавод», «Гараж Райпо», «Сад пенсионеров», «Быль», «Поликлиника», «Юбилейная»,</w:t>
            </w:r>
          </w:p>
          <w:p w14:paraId="086AF19A" w14:textId="77777777" w:rsidR="00031E52" w:rsidRPr="006E408D" w:rsidRDefault="00031E52" w:rsidP="00031E52">
            <w:pPr>
              <w:jc w:val="center"/>
              <w:rPr>
                <w:rFonts w:ascii="Times New Roman" w:hAnsi="Times New Roman"/>
                <w:color w:val="000000"/>
                <w:sz w:val="16"/>
                <w:szCs w:val="16"/>
              </w:rPr>
            </w:pPr>
            <w:r w:rsidRPr="006E408D">
              <w:rPr>
                <w:rFonts w:ascii="Times New Roman" w:hAnsi="Times New Roman"/>
                <w:color w:val="000000"/>
                <w:sz w:val="16"/>
                <w:szCs w:val="16"/>
              </w:rPr>
              <w:t>«пр-т А. Угарова», «Макаренко», «Рынок Юбилейный», «Лесной», «Школа №33», «Юбилейный»,</w:t>
            </w:r>
          </w:p>
          <w:p w14:paraId="5D552106" w14:textId="09C34909" w:rsidR="00031E52" w:rsidRPr="00F178D9" w:rsidRDefault="00031E52" w:rsidP="00031E52">
            <w:pPr>
              <w:pStyle w:val="Standard"/>
              <w:spacing w:after="0" w:line="240" w:lineRule="auto"/>
              <w:jc w:val="center"/>
              <w:rPr>
                <w:rFonts w:ascii="Times New Roman" w:hAnsi="Times New Roman"/>
                <w:sz w:val="16"/>
                <w:szCs w:val="16"/>
              </w:rPr>
            </w:pPr>
            <w:r w:rsidRPr="006E408D">
              <w:rPr>
                <w:rFonts w:ascii="Times New Roman" w:hAnsi="Times New Roman"/>
                <w:color w:val="000000"/>
                <w:sz w:val="16"/>
                <w:szCs w:val="16"/>
              </w:rPr>
              <w:t>«Универсам», «2-й пер. Рождественский», «6-й пер. Рождественский», «Дмитриевская», «Рождественская», «Храм Феодора Стратилата», «1-й пер. Владимирский», «Северный».</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0DE4A" w14:textId="28626528" w:rsidR="00031E52" w:rsidRPr="00F178D9" w:rsidRDefault="00031E52" w:rsidP="00031E52">
            <w:pPr>
              <w:jc w:val="center"/>
              <w:rPr>
                <w:sz w:val="16"/>
                <w:szCs w:val="16"/>
              </w:rPr>
            </w:pPr>
            <w:r w:rsidRPr="006E408D">
              <w:rPr>
                <w:rFonts w:ascii="Times New Roman" w:hAnsi="Times New Roman"/>
                <w:color w:val="000000"/>
                <w:sz w:val="16"/>
                <w:szCs w:val="16"/>
              </w:rPr>
              <w:t>ул. Рождественская,</w:t>
            </w:r>
            <w:r>
              <w:rPr>
                <w:rFonts w:ascii="Times New Roman" w:hAnsi="Times New Roman"/>
                <w:color w:val="000000"/>
                <w:sz w:val="16"/>
                <w:szCs w:val="16"/>
              </w:rPr>
              <w:t xml:space="preserve"> </w:t>
            </w:r>
            <w:r w:rsidRPr="006E408D">
              <w:rPr>
                <w:rFonts w:ascii="Times New Roman" w:hAnsi="Times New Roman"/>
                <w:color w:val="000000"/>
                <w:sz w:val="16"/>
                <w:szCs w:val="16"/>
              </w:rPr>
              <w:t>ул. Ильи Хегая,</w:t>
            </w:r>
            <w:r>
              <w:rPr>
                <w:rFonts w:ascii="Times New Roman" w:hAnsi="Times New Roman"/>
                <w:color w:val="000000"/>
                <w:sz w:val="16"/>
                <w:szCs w:val="16"/>
              </w:rPr>
              <w:t xml:space="preserve"> </w:t>
            </w:r>
            <w:r w:rsidRPr="006E408D">
              <w:rPr>
                <w:rFonts w:ascii="Times New Roman" w:hAnsi="Times New Roman"/>
                <w:color w:val="000000"/>
                <w:sz w:val="16"/>
                <w:szCs w:val="16"/>
              </w:rPr>
              <w:t>ул. Архитектора Бутовой,</w:t>
            </w:r>
            <w:r>
              <w:rPr>
                <w:rFonts w:ascii="Times New Roman" w:hAnsi="Times New Roman"/>
                <w:color w:val="000000"/>
                <w:sz w:val="16"/>
                <w:szCs w:val="16"/>
              </w:rPr>
              <w:t xml:space="preserve"> </w:t>
            </w:r>
            <w:r w:rsidRPr="006E408D">
              <w:rPr>
                <w:rFonts w:ascii="Times New Roman" w:hAnsi="Times New Roman"/>
                <w:color w:val="000000"/>
                <w:sz w:val="16"/>
                <w:szCs w:val="16"/>
              </w:rPr>
              <w:t>пр-т А. Угарова,</w:t>
            </w:r>
            <w:r>
              <w:rPr>
                <w:rFonts w:ascii="Times New Roman" w:hAnsi="Times New Roman"/>
                <w:color w:val="000000"/>
                <w:sz w:val="16"/>
                <w:szCs w:val="16"/>
              </w:rPr>
              <w:t xml:space="preserve"> </w:t>
            </w:r>
            <w:r w:rsidRPr="006E408D">
              <w:rPr>
                <w:rFonts w:ascii="Times New Roman" w:hAnsi="Times New Roman"/>
                <w:color w:val="000000"/>
                <w:sz w:val="16"/>
                <w:szCs w:val="16"/>
              </w:rPr>
              <w:t>пр-т Победы,</w:t>
            </w:r>
            <w:r>
              <w:rPr>
                <w:rFonts w:ascii="Times New Roman" w:hAnsi="Times New Roman"/>
                <w:color w:val="000000"/>
                <w:sz w:val="16"/>
                <w:szCs w:val="16"/>
              </w:rPr>
              <w:t xml:space="preserve"> </w:t>
            </w:r>
            <w:r w:rsidRPr="006E408D">
              <w:rPr>
                <w:rFonts w:ascii="Times New Roman" w:hAnsi="Times New Roman"/>
                <w:color w:val="000000"/>
                <w:sz w:val="16"/>
                <w:szCs w:val="16"/>
              </w:rPr>
              <w:t>ул. Прядченко,</w:t>
            </w:r>
            <w:r>
              <w:rPr>
                <w:rFonts w:ascii="Times New Roman" w:hAnsi="Times New Roman"/>
                <w:color w:val="000000"/>
                <w:sz w:val="16"/>
                <w:szCs w:val="16"/>
              </w:rPr>
              <w:t xml:space="preserve"> </w:t>
            </w:r>
            <w:r w:rsidRPr="006E408D">
              <w:rPr>
                <w:rFonts w:ascii="Times New Roman" w:hAnsi="Times New Roman"/>
                <w:color w:val="000000"/>
                <w:sz w:val="16"/>
                <w:szCs w:val="16"/>
              </w:rPr>
              <w:t>ул. Комсомольская,</w:t>
            </w:r>
            <w:r>
              <w:rPr>
                <w:rFonts w:ascii="Times New Roman" w:hAnsi="Times New Roman"/>
                <w:color w:val="000000"/>
                <w:sz w:val="16"/>
                <w:szCs w:val="16"/>
              </w:rPr>
              <w:t xml:space="preserve"> </w:t>
            </w:r>
            <w:r w:rsidRPr="006E408D">
              <w:rPr>
                <w:rFonts w:ascii="Times New Roman" w:hAnsi="Times New Roman"/>
                <w:color w:val="000000"/>
                <w:sz w:val="16"/>
                <w:szCs w:val="16"/>
              </w:rPr>
              <w:t>пр-т Комсомольский,</w:t>
            </w:r>
            <w:r>
              <w:rPr>
                <w:rFonts w:ascii="Times New Roman" w:hAnsi="Times New Roman"/>
                <w:color w:val="000000"/>
                <w:sz w:val="16"/>
                <w:szCs w:val="16"/>
              </w:rPr>
              <w:t xml:space="preserve"> </w:t>
            </w:r>
            <w:r w:rsidRPr="006E408D">
              <w:rPr>
                <w:rFonts w:ascii="Times New Roman" w:hAnsi="Times New Roman"/>
                <w:color w:val="000000"/>
                <w:sz w:val="16"/>
                <w:szCs w:val="16"/>
              </w:rPr>
              <w:t>ул. Наседкина,</w:t>
            </w:r>
            <w:r>
              <w:rPr>
                <w:rFonts w:ascii="Times New Roman" w:hAnsi="Times New Roman"/>
                <w:color w:val="000000"/>
                <w:sz w:val="16"/>
                <w:szCs w:val="16"/>
              </w:rPr>
              <w:t xml:space="preserve"> </w:t>
            </w:r>
            <w:r w:rsidRPr="006E408D">
              <w:rPr>
                <w:rFonts w:ascii="Times New Roman" w:hAnsi="Times New Roman"/>
                <w:color w:val="000000"/>
                <w:sz w:val="16"/>
                <w:szCs w:val="16"/>
              </w:rPr>
              <w:t>пр-т Губкина,</w:t>
            </w:r>
            <w:r>
              <w:rPr>
                <w:rFonts w:ascii="Times New Roman" w:hAnsi="Times New Roman"/>
                <w:color w:val="000000"/>
                <w:sz w:val="16"/>
                <w:szCs w:val="16"/>
              </w:rPr>
              <w:t xml:space="preserve"> </w:t>
            </w:r>
            <w:r w:rsidRPr="006E408D">
              <w:rPr>
                <w:rFonts w:ascii="Times New Roman" w:hAnsi="Times New Roman"/>
                <w:color w:val="000000"/>
                <w:sz w:val="16"/>
                <w:szCs w:val="16"/>
              </w:rPr>
              <w:t>пр-т Комсомольский,</w:t>
            </w:r>
            <w:r>
              <w:rPr>
                <w:rFonts w:ascii="Times New Roman" w:hAnsi="Times New Roman"/>
                <w:color w:val="000000"/>
                <w:sz w:val="16"/>
                <w:szCs w:val="16"/>
              </w:rPr>
              <w:t xml:space="preserve"> </w:t>
            </w:r>
            <w:r w:rsidRPr="006E408D">
              <w:rPr>
                <w:rFonts w:ascii="Times New Roman" w:hAnsi="Times New Roman"/>
                <w:color w:val="000000"/>
                <w:sz w:val="16"/>
                <w:szCs w:val="16"/>
              </w:rPr>
              <w:t>ул. Ленина,</w:t>
            </w:r>
            <w:r>
              <w:rPr>
                <w:rFonts w:ascii="Times New Roman" w:hAnsi="Times New Roman"/>
                <w:color w:val="000000"/>
                <w:sz w:val="16"/>
                <w:szCs w:val="16"/>
              </w:rPr>
              <w:t xml:space="preserve"> </w:t>
            </w:r>
            <w:r w:rsidRPr="006E408D">
              <w:rPr>
                <w:rFonts w:ascii="Times New Roman" w:hAnsi="Times New Roman"/>
                <w:color w:val="000000"/>
                <w:sz w:val="16"/>
                <w:szCs w:val="16"/>
              </w:rPr>
              <w:t>ул. Октябрьская,</w:t>
            </w:r>
            <w:r>
              <w:rPr>
                <w:rFonts w:ascii="Times New Roman" w:hAnsi="Times New Roman"/>
                <w:color w:val="000000"/>
                <w:sz w:val="16"/>
                <w:szCs w:val="16"/>
              </w:rPr>
              <w:t xml:space="preserve"> </w:t>
            </w:r>
            <w:r w:rsidRPr="006E408D">
              <w:rPr>
                <w:rFonts w:ascii="Times New Roman" w:hAnsi="Times New Roman"/>
                <w:color w:val="000000"/>
                <w:sz w:val="16"/>
                <w:szCs w:val="16"/>
              </w:rPr>
              <w:t>ул. Прядченко,</w:t>
            </w:r>
            <w:r>
              <w:rPr>
                <w:rFonts w:ascii="Times New Roman" w:hAnsi="Times New Roman"/>
                <w:color w:val="000000"/>
                <w:sz w:val="16"/>
                <w:szCs w:val="16"/>
              </w:rPr>
              <w:t xml:space="preserve"> </w:t>
            </w:r>
            <w:r w:rsidRPr="006E408D">
              <w:rPr>
                <w:rFonts w:ascii="Times New Roman" w:hAnsi="Times New Roman"/>
                <w:color w:val="000000"/>
                <w:sz w:val="16"/>
                <w:szCs w:val="16"/>
              </w:rPr>
              <w:t>пр-т Победы,</w:t>
            </w:r>
            <w:r>
              <w:rPr>
                <w:rFonts w:ascii="Times New Roman" w:hAnsi="Times New Roman"/>
                <w:color w:val="000000"/>
                <w:sz w:val="16"/>
                <w:szCs w:val="16"/>
              </w:rPr>
              <w:t xml:space="preserve"> </w:t>
            </w:r>
            <w:r w:rsidRPr="006E408D">
              <w:rPr>
                <w:rFonts w:ascii="Times New Roman" w:hAnsi="Times New Roman"/>
                <w:color w:val="000000"/>
                <w:sz w:val="16"/>
                <w:szCs w:val="16"/>
              </w:rPr>
              <w:t>пр-т А. Угарова,</w:t>
            </w:r>
            <w:r>
              <w:rPr>
                <w:rFonts w:ascii="Times New Roman" w:hAnsi="Times New Roman"/>
                <w:color w:val="000000"/>
                <w:sz w:val="16"/>
                <w:szCs w:val="16"/>
              </w:rPr>
              <w:t xml:space="preserve"> </w:t>
            </w:r>
            <w:r w:rsidRPr="006E408D">
              <w:rPr>
                <w:rFonts w:ascii="Times New Roman" w:hAnsi="Times New Roman"/>
                <w:color w:val="000000"/>
                <w:sz w:val="16"/>
                <w:szCs w:val="16"/>
              </w:rPr>
              <w:t>ул. Ильи Хегая,</w:t>
            </w:r>
            <w:r>
              <w:rPr>
                <w:rFonts w:ascii="Times New Roman" w:hAnsi="Times New Roman"/>
                <w:color w:val="000000"/>
                <w:sz w:val="16"/>
                <w:szCs w:val="16"/>
              </w:rPr>
              <w:t xml:space="preserve"> </w:t>
            </w:r>
            <w:r w:rsidRPr="006E408D">
              <w:rPr>
                <w:rFonts w:ascii="Times New Roman" w:hAnsi="Times New Roman"/>
                <w:color w:val="000000"/>
                <w:sz w:val="16"/>
                <w:szCs w:val="16"/>
              </w:rPr>
              <w:t>ул. Рождественская,</w:t>
            </w:r>
            <w:r>
              <w:rPr>
                <w:rFonts w:ascii="Times New Roman" w:hAnsi="Times New Roman"/>
                <w:color w:val="000000"/>
                <w:sz w:val="16"/>
                <w:szCs w:val="16"/>
              </w:rPr>
              <w:t xml:space="preserve"> у</w:t>
            </w:r>
            <w:r w:rsidRPr="006E408D">
              <w:rPr>
                <w:rFonts w:ascii="Times New Roman" w:hAnsi="Times New Roman"/>
                <w:color w:val="000000"/>
                <w:sz w:val="16"/>
                <w:szCs w:val="16"/>
              </w:rPr>
              <w:t>л. Архангельская,</w:t>
            </w:r>
            <w:r>
              <w:rPr>
                <w:rFonts w:ascii="Times New Roman" w:hAnsi="Times New Roman"/>
                <w:color w:val="000000"/>
                <w:sz w:val="16"/>
                <w:szCs w:val="16"/>
              </w:rPr>
              <w:t xml:space="preserve"> </w:t>
            </w:r>
            <w:r w:rsidRPr="006E408D">
              <w:rPr>
                <w:rFonts w:ascii="Times New Roman" w:hAnsi="Times New Roman"/>
                <w:color w:val="000000"/>
                <w:sz w:val="16"/>
                <w:szCs w:val="16"/>
              </w:rPr>
              <w:t>пер. 1-ый Владимирский, пер. 1-ый Рождественский.</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BC8111" w14:textId="411094EA" w:rsidR="00031E52" w:rsidRPr="00F178D9" w:rsidRDefault="00031E52" w:rsidP="00031E52">
            <w:pPr>
              <w:pStyle w:val="Standard"/>
              <w:widowControl w:val="0"/>
              <w:spacing w:after="0" w:line="240" w:lineRule="auto"/>
              <w:jc w:val="center"/>
              <w:rPr>
                <w:rFonts w:ascii="Times New Roman" w:hAnsi="Times New Roman"/>
                <w:sz w:val="16"/>
                <w:szCs w:val="16"/>
              </w:rPr>
            </w:pPr>
            <w:r>
              <w:rPr>
                <w:rFonts w:ascii="Times New Roman" w:hAnsi="Times New Roman"/>
                <w:sz w:val="20"/>
                <w:szCs w:val="20"/>
              </w:rPr>
              <w:t>29,8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04E41" w14:textId="342DA6E8" w:rsidR="00031E52" w:rsidRPr="00F178D9" w:rsidRDefault="00031E52" w:rsidP="00031E52">
            <w:pPr>
              <w:pStyle w:val="TableContents"/>
              <w:spacing w:after="0" w:line="240" w:lineRule="auto"/>
              <w:jc w:val="center"/>
              <w:rPr>
                <w:sz w:val="16"/>
                <w:szCs w:val="16"/>
              </w:rPr>
            </w:pPr>
            <w:r w:rsidRPr="0007079C">
              <w:rPr>
                <w:rFonts w:ascii="Times New Roman" w:hAnsi="Times New Roman"/>
                <w:color w:val="000000"/>
                <w:sz w:val="20"/>
                <w:szCs w:val="20"/>
              </w:rPr>
              <w:t xml:space="preserve">Автобусы </w:t>
            </w:r>
            <w:r>
              <w:rPr>
                <w:rFonts w:ascii="Times New Roman" w:hAnsi="Times New Roman"/>
                <w:color w:val="000000"/>
                <w:sz w:val="20"/>
                <w:szCs w:val="20"/>
              </w:rPr>
              <w:t>малого</w:t>
            </w:r>
            <w:r w:rsidRPr="0007079C">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w:t>
            </w:r>
            <w:r w:rsidRPr="0007079C">
              <w:rPr>
                <w:rFonts w:ascii="Times New Roman" w:hAnsi="Times New Roman"/>
                <w:color w:val="000000"/>
                <w:sz w:val="20"/>
                <w:szCs w:val="20"/>
              </w:rPr>
              <w:t>,</w:t>
            </w:r>
            <w:r>
              <w:rPr>
                <w:rFonts w:ascii="Times New Roman" w:hAnsi="Times New Roman"/>
                <w:color w:val="000000"/>
                <w:sz w:val="20"/>
                <w:szCs w:val="20"/>
              </w:rPr>
              <w:t xml:space="preserve"> 6</w:t>
            </w:r>
          </w:p>
        </w:tc>
      </w:tr>
      <w:tr w:rsidR="00031E52" w:rsidRPr="00F178D9" w14:paraId="13CC4BCA"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F02C1F" w14:textId="49F5CA19" w:rsidR="00031E52" w:rsidRDefault="00031E52" w:rsidP="00031E52">
            <w:pPr>
              <w:pStyle w:val="Standard"/>
              <w:widowControl w:val="0"/>
              <w:spacing w:after="0" w:line="240" w:lineRule="auto"/>
              <w:jc w:val="center"/>
              <w:rPr>
                <w:rFonts w:ascii="Times New Roman" w:hAnsi="Times New Roman"/>
                <w:b/>
                <w:bCs/>
                <w:sz w:val="20"/>
                <w:szCs w:val="20"/>
              </w:rPr>
            </w:pPr>
            <w:r>
              <w:rPr>
                <w:rFonts w:ascii="Times New Roman" w:hAnsi="Times New Roman"/>
                <w:b/>
                <w:bCs/>
                <w:sz w:val="20"/>
                <w:szCs w:val="20"/>
              </w:rPr>
              <w:t>33с</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D9666C" w14:textId="7556FCF1" w:rsidR="00031E52" w:rsidRPr="006E408D" w:rsidRDefault="00031E52" w:rsidP="00031E52">
            <w:pPr>
              <w:pStyle w:val="Standard"/>
              <w:widowControl w:val="0"/>
              <w:spacing w:after="0" w:line="240" w:lineRule="auto"/>
              <w:jc w:val="center"/>
              <w:rPr>
                <w:rFonts w:ascii="Times New Roman" w:hAnsi="Times New Roman"/>
                <w:color w:val="000000"/>
                <w:sz w:val="20"/>
                <w:szCs w:val="20"/>
              </w:rPr>
            </w:pPr>
            <w:r w:rsidRPr="006E408D">
              <w:rPr>
                <w:rFonts w:ascii="Times New Roman" w:hAnsi="Times New Roman"/>
                <w:color w:val="000000"/>
                <w:sz w:val="20"/>
                <w:szCs w:val="20"/>
              </w:rPr>
              <w:t>«Северный – Сосенки – Студенческий»</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29DEB" w14:textId="77777777" w:rsidR="00031E52" w:rsidRPr="006E408D" w:rsidRDefault="00031E52" w:rsidP="00031E52">
            <w:pPr>
              <w:jc w:val="center"/>
              <w:rPr>
                <w:rFonts w:ascii="Times New Roman" w:hAnsi="Times New Roman"/>
                <w:color w:val="000000"/>
                <w:sz w:val="16"/>
                <w:szCs w:val="16"/>
              </w:rPr>
            </w:pPr>
            <w:r w:rsidRPr="006E408D">
              <w:rPr>
                <w:rFonts w:ascii="Times New Roman" w:hAnsi="Times New Roman"/>
                <w:color w:val="000000"/>
                <w:sz w:val="16"/>
                <w:szCs w:val="16"/>
              </w:rPr>
              <w:t>«Новооскольская», «Сосенки 36», «Преображенская 61», «Преображенская 33», «Преображенская 11», «Сосенки 22»,</w:t>
            </w:r>
          </w:p>
          <w:p w14:paraId="21E0F74C" w14:textId="77777777" w:rsidR="00031E52" w:rsidRPr="006E408D" w:rsidRDefault="00031E52" w:rsidP="00031E52">
            <w:pPr>
              <w:jc w:val="center"/>
              <w:rPr>
                <w:rFonts w:ascii="Times New Roman" w:hAnsi="Times New Roman"/>
                <w:color w:val="000000"/>
                <w:sz w:val="16"/>
                <w:szCs w:val="16"/>
              </w:rPr>
            </w:pPr>
            <w:r w:rsidRPr="006E408D">
              <w:rPr>
                <w:rFonts w:ascii="Times New Roman" w:hAnsi="Times New Roman"/>
                <w:color w:val="000000"/>
                <w:sz w:val="16"/>
                <w:szCs w:val="16"/>
              </w:rPr>
              <w:t>«1-ый пер. Архангельский 81/68»,</w:t>
            </w:r>
          </w:p>
          <w:p w14:paraId="703B09CF" w14:textId="4E7BD78E" w:rsidR="00031E52" w:rsidRPr="006E408D" w:rsidRDefault="00031E52" w:rsidP="00031E52">
            <w:pPr>
              <w:jc w:val="center"/>
              <w:rPr>
                <w:rFonts w:ascii="Times New Roman" w:hAnsi="Times New Roman"/>
                <w:color w:val="000000"/>
                <w:sz w:val="16"/>
                <w:szCs w:val="16"/>
              </w:rPr>
            </w:pPr>
            <w:r w:rsidRPr="006E408D">
              <w:rPr>
                <w:rFonts w:ascii="Times New Roman" w:hAnsi="Times New Roman"/>
                <w:color w:val="000000"/>
                <w:sz w:val="16"/>
                <w:szCs w:val="16"/>
              </w:rPr>
              <w:t>«пр-т Белогорский», «Северный», «Универсам», «Юбилейный», «Школа №33», «Венеция», «Макаренко», «</w:t>
            </w:r>
            <w:hyperlink r:id="rId6" w:tooltip="http://2gis.ru/staroskol/platform/8444932201119757/center/37.892533%2C51.315149/zoom/17" w:history="1">
              <w:r w:rsidRPr="006E408D">
                <w:rPr>
                  <w:rFonts w:ascii="Times New Roman" w:hAnsi="Times New Roman"/>
                  <w:color w:val="000000"/>
                  <w:sz w:val="16"/>
                  <w:szCs w:val="16"/>
                </w:rPr>
                <w:t>пр-т А. Угарова</w:t>
              </w:r>
            </w:hyperlink>
            <w:r w:rsidRPr="006E408D">
              <w:rPr>
                <w:rFonts w:ascii="Times New Roman" w:hAnsi="Times New Roman"/>
                <w:color w:val="000000"/>
                <w:sz w:val="16"/>
                <w:szCs w:val="16"/>
              </w:rPr>
              <w:t>», «</w:t>
            </w:r>
            <w:hyperlink r:id="rId7" w:tooltip="http://2gis.ru/staroskol/platform/8444932201119760/center/37.896525%2C51.311543/zoom/17" w:history="1">
              <w:r w:rsidRPr="006E408D">
                <w:rPr>
                  <w:rFonts w:ascii="Times New Roman" w:hAnsi="Times New Roman"/>
                  <w:color w:val="000000"/>
                  <w:sz w:val="16"/>
                  <w:szCs w:val="16"/>
                </w:rPr>
                <w:t>Юбилейная</w:t>
              </w:r>
            </w:hyperlink>
            <w:r w:rsidRPr="006E408D">
              <w:rPr>
                <w:rFonts w:ascii="Times New Roman" w:hAnsi="Times New Roman"/>
                <w:color w:val="000000"/>
                <w:sz w:val="16"/>
                <w:szCs w:val="16"/>
              </w:rPr>
              <w:t>», «</w:t>
            </w:r>
            <w:hyperlink r:id="rId8" w:tooltip="http://2gis.ru/staroskol/platform/8444932201119762/center/37.89559%2C51.309937/zoom/17" w:history="1">
              <w:r w:rsidRPr="006E408D">
                <w:rPr>
                  <w:rFonts w:ascii="Times New Roman" w:hAnsi="Times New Roman"/>
                  <w:color w:val="000000"/>
                  <w:sz w:val="16"/>
                  <w:szCs w:val="16"/>
                </w:rPr>
                <w:t>Поликлиника</w:t>
              </w:r>
            </w:hyperlink>
            <w:r w:rsidRPr="006E408D">
              <w:rPr>
                <w:rFonts w:ascii="Times New Roman" w:hAnsi="Times New Roman"/>
                <w:color w:val="000000"/>
                <w:sz w:val="16"/>
                <w:szCs w:val="16"/>
              </w:rPr>
              <w:t>», «Быль», «Жукова», «Конева», «ТРЦ Боше», «Маслозавод», «ГАТП», «</w:t>
            </w:r>
            <w:hyperlink r:id="rId9" w:tooltip="http://2gis.ru/staroskol/platform/8444932201119793/center/37.850386%2C51.305145/zoom/17" w:history="1">
              <w:r w:rsidRPr="006E408D">
                <w:rPr>
                  <w:rFonts w:ascii="Times New Roman" w:hAnsi="Times New Roman"/>
                  <w:color w:val="000000"/>
                  <w:sz w:val="16"/>
                  <w:szCs w:val="16"/>
                </w:rPr>
                <w:t>Мебельная</w:t>
              </w:r>
            </w:hyperlink>
            <w:r w:rsidRPr="006E408D">
              <w:rPr>
                <w:rFonts w:ascii="Times New Roman" w:hAnsi="Times New Roman"/>
                <w:color w:val="000000"/>
                <w:sz w:val="16"/>
                <w:szCs w:val="16"/>
              </w:rPr>
              <w:t>», «</w:t>
            </w:r>
            <w:hyperlink r:id="rId10" w:tooltip="http://2gis.ru/staroskol/platform/8444932201119797/center/37.839965%2C51.298998/zoom/17" w:history="1">
              <w:r w:rsidRPr="006E408D">
                <w:rPr>
                  <w:rFonts w:ascii="Times New Roman" w:hAnsi="Times New Roman"/>
                  <w:color w:val="000000"/>
                  <w:sz w:val="16"/>
                  <w:szCs w:val="16"/>
                </w:rPr>
                <w:t>ЦРБ»,</w:t>
              </w:r>
            </w:hyperlink>
            <w:r w:rsidRPr="006E408D">
              <w:rPr>
                <w:rFonts w:ascii="Times New Roman" w:hAnsi="Times New Roman"/>
                <w:color w:val="000000"/>
                <w:sz w:val="16"/>
                <w:szCs w:val="16"/>
              </w:rPr>
              <w:t xml:space="preserve"> </w:t>
            </w:r>
            <w:r w:rsidRPr="006E408D">
              <w:rPr>
                <w:rFonts w:ascii="Times New Roman" w:hAnsi="Times New Roman"/>
                <w:color w:val="000000"/>
                <w:sz w:val="16"/>
                <w:szCs w:val="16"/>
              </w:rPr>
              <w:lastRenderedPageBreak/>
              <w:t>«Птичье Молоко», «</w:t>
            </w:r>
            <w:hyperlink r:id="rId11" w:tooltip="http://2gis.ru/staroskol/platform/8444932201119773/center/37.824067%2C51.289619/zoom/17" w:history="1">
              <w:r w:rsidRPr="006E408D">
                <w:rPr>
                  <w:rFonts w:ascii="Times New Roman" w:hAnsi="Times New Roman"/>
                  <w:color w:val="000000"/>
                  <w:sz w:val="16"/>
                  <w:szCs w:val="16"/>
                </w:rPr>
                <w:t>Детский Мир</w:t>
              </w:r>
            </w:hyperlink>
            <w:r w:rsidRPr="006E408D">
              <w:rPr>
                <w:rFonts w:ascii="Times New Roman" w:hAnsi="Times New Roman"/>
                <w:color w:val="000000"/>
                <w:sz w:val="16"/>
                <w:szCs w:val="16"/>
              </w:rPr>
              <w:t>», «</w:t>
            </w:r>
            <w:hyperlink r:id="rId12" w:tooltip="http://2gis.ru/staroskol/platform/8444932201119795/center/37.820282%2C51.286465/zoom/17" w:history="1">
              <w:r w:rsidRPr="006E408D">
                <w:rPr>
                  <w:rFonts w:ascii="Times New Roman" w:hAnsi="Times New Roman"/>
                  <w:color w:val="000000"/>
                  <w:sz w:val="16"/>
                  <w:szCs w:val="16"/>
                </w:rPr>
                <w:t>Аптека</w:t>
              </w:r>
            </w:hyperlink>
            <w:r w:rsidRPr="006E408D">
              <w:rPr>
                <w:rFonts w:ascii="Times New Roman" w:hAnsi="Times New Roman"/>
                <w:color w:val="000000"/>
                <w:sz w:val="16"/>
                <w:szCs w:val="16"/>
              </w:rPr>
              <w:t>», «Кожвендиспансер», «МСЧ»,</w:t>
            </w:r>
            <w:r w:rsidRPr="006E408D">
              <w:rPr>
                <w:rFonts w:ascii="Times New Roman" w:hAnsi="Times New Roman"/>
                <w:b/>
                <w:color w:val="000000"/>
                <w:sz w:val="16"/>
                <w:szCs w:val="16"/>
              </w:rPr>
              <w:t xml:space="preserve"> «</w:t>
            </w:r>
            <w:hyperlink r:id="rId13" w:tooltip="http://2gis.ru/staroskol/platform/8444932201119823/center/37.807235%2C51.276369/zoom/17" w:history="1">
              <w:r w:rsidRPr="006E408D">
                <w:rPr>
                  <w:rFonts w:ascii="Times New Roman" w:hAnsi="Times New Roman"/>
                  <w:color w:val="000000"/>
                  <w:sz w:val="16"/>
                  <w:szCs w:val="16"/>
                </w:rPr>
                <w:t>Парковый</w:t>
              </w:r>
            </w:hyperlink>
            <w:r w:rsidRPr="006E408D">
              <w:rPr>
                <w:rFonts w:ascii="Times New Roman" w:hAnsi="Times New Roman"/>
                <w:color w:val="000000"/>
                <w:sz w:val="16"/>
                <w:szCs w:val="16"/>
              </w:rPr>
              <w:t>», «</w:t>
            </w:r>
            <w:hyperlink r:id="rId14" w:tooltip="http://2gis.ru/staroskol/platform/8444932201119807/center/37.803261%2C51.275627/zoom/17" w:history="1">
              <w:r w:rsidRPr="006E408D">
                <w:rPr>
                  <w:rFonts w:ascii="Times New Roman" w:hAnsi="Times New Roman"/>
                  <w:color w:val="000000"/>
                  <w:sz w:val="16"/>
                  <w:szCs w:val="16"/>
                </w:rPr>
                <w:t>Околица</w:t>
              </w:r>
            </w:hyperlink>
            <w:r w:rsidRPr="006E408D">
              <w:rPr>
                <w:rFonts w:ascii="Times New Roman" w:hAnsi="Times New Roman"/>
                <w:color w:val="000000"/>
                <w:sz w:val="16"/>
                <w:szCs w:val="16"/>
              </w:rPr>
              <w:t>», «Студенческий», «Лебединец», «Бульвар Дружбы», «Дом Книги», «Яшма», «Горняк», «Детский Мир», «Ленина», «</w:t>
            </w:r>
            <w:hyperlink r:id="rId15" w:tooltip="http://2gis.ru/staroskol/platform/8444932201119806/center/37.847143%2C51.299741/zoom/17" w:history="1">
              <w:r w:rsidRPr="006E408D">
                <w:rPr>
                  <w:rFonts w:ascii="Times New Roman" w:hAnsi="Times New Roman"/>
                  <w:color w:val="000000"/>
                  <w:sz w:val="16"/>
                  <w:szCs w:val="16"/>
                </w:rPr>
                <w:t>Мелькомбинат</w:t>
              </w:r>
            </w:hyperlink>
            <w:r w:rsidRPr="006E408D">
              <w:rPr>
                <w:rFonts w:ascii="Times New Roman" w:hAnsi="Times New Roman"/>
                <w:color w:val="000000"/>
                <w:sz w:val="16"/>
                <w:szCs w:val="16"/>
              </w:rPr>
              <w:t>», «</w:t>
            </w:r>
            <w:hyperlink r:id="rId16" w:tooltip="http://2gis.ru/staroskol/platform/8444932201119810/center/37.852931%2C51.302658/zoom/17" w:history="1">
              <w:r w:rsidRPr="006E408D">
                <w:rPr>
                  <w:rFonts w:ascii="Times New Roman" w:hAnsi="Times New Roman"/>
                  <w:color w:val="000000"/>
                  <w:sz w:val="16"/>
                  <w:szCs w:val="16"/>
                </w:rPr>
                <w:t>Пушкарская Школа</w:t>
              </w:r>
            </w:hyperlink>
            <w:r w:rsidRPr="006E408D">
              <w:rPr>
                <w:rFonts w:ascii="Times New Roman" w:hAnsi="Times New Roman"/>
                <w:color w:val="000000"/>
                <w:sz w:val="16"/>
                <w:szCs w:val="16"/>
              </w:rPr>
              <w:t>», «</w:t>
            </w:r>
            <w:hyperlink r:id="rId17" w:tooltip="http://2gis.ru/staroskol/platform/8444932201119815/center/37.85807%2C51.305647/zoom/17" w:history="1">
              <w:r w:rsidRPr="006E408D">
                <w:rPr>
                  <w:rFonts w:ascii="Times New Roman" w:hAnsi="Times New Roman"/>
                  <w:color w:val="000000"/>
                  <w:sz w:val="16"/>
                  <w:szCs w:val="16"/>
                </w:rPr>
                <w:t>ГАТП»,</w:t>
              </w:r>
            </w:hyperlink>
            <w:r w:rsidRPr="006E408D">
              <w:rPr>
                <w:rFonts w:ascii="Times New Roman" w:hAnsi="Times New Roman"/>
                <w:color w:val="000000"/>
                <w:sz w:val="16"/>
                <w:szCs w:val="16"/>
              </w:rPr>
              <w:t xml:space="preserve"> «Маслозавод», «ТРЦ Боше», «Конева», «Шухова», «Жукова», «</w:t>
            </w:r>
            <w:hyperlink r:id="rId18" w:tooltip="http://2gis.ru/staroskol/platform/8444932201119826/center/37.891777%2C51.308196/zoom/17" w:history="1">
              <w:r w:rsidRPr="006E408D">
                <w:rPr>
                  <w:rFonts w:ascii="Times New Roman" w:hAnsi="Times New Roman"/>
                  <w:color w:val="000000"/>
                  <w:sz w:val="16"/>
                  <w:szCs w:val="16"/>
                </w:rPr>
                <w:t>Быль</w:t>
              </w:r>
            </w:hyperlink>
            <w:r w:rsidRPr="006E408D">
              <w:rPr>
                <w:rFonts w:ascii="Times New Roman" w:hAnsi="Times New Roman"/>
                <w:color w:val="000000"/>
                <w:sz w:val="16"/>
                <w:szCs w:val="16"/>
              </w:rPr>
              <w:t>», «</w:t>
            </w:r>
            <w:hyperlink r:id="rId19" w:tooltip="http://2gis.ru/staroskol/platform/8444932201119829/center/37.894582%2C51.309389/zoom/17" w:history="1">
              <w:r w:rsidRPr="006E408D">
                <w:rPr>
                  <w:rFonts w:ascii="Times New Roman" w:hAnsi="Times New Roman"/>
                  <w:color w:val="000000"/>
                  <w:sz w:val="16"/>
                  <w:szCs w:val="16"/>
                </w:rPr>
                <w:t>Поликлиника</w:t>
              </w:r>
            </w:hyperlink>
            <w:r w:rsidRPr="006E408D">
              <w:rPr>
                <w:rFonts w:ascii="Times New Roman" w:hAnsi="Times New Roman"/>
                <w:color w:val="000000"/>
                <w:sz w:val="16"/>
                <w:szCs w:val="16"/>
              </w:rPr>
              <w:t>», «</w:t>
            </w:r>
            <w:hyperlink r:id="rId20" w:tooltip="http://2gis.ru/staroskol/platform/8444932201119832/center/37.897132%2C51.311377/zoom/17" w:history="1">
              <w:r w:rsidRPr="006E408D">
                <w:rPr>
                  <w:rFonts w:ascii="Times New Roman" w:hAnsi="Times New Roman"/>
                  <w:color w:val="000000"/>
                  <w:sz w:val="16"/>
                  <w:szCs w:val="16"/>
                </w:rPr>
                <w:t>Юбилейная</w:t>
              </w:r>
            </w:hyperlink>
            <w:r w:rsidRPr="006E408D">
              <w:rPr>
                <w:rFonts w:ascii="Times New Roman" w:hAnsi="Times New Roman"/>
                <w:color w:val="000000"/>
                <w:sz w:val="16"/>
                <w:szCs w:val="16"/>
              </w:rPr>
              <w:t>», «</w:t>
            </w:r>
            <w:hyperlink r:id="rId21" w:tooltip="http://2gis.ru/staroskol/platform/8444932201119837/center/37.892675%2C51.315404/zoom/17" w:history="1">
              <w:r w:rsidRPr="006E408D">
                <w:rPr>
                  <w:rFonts w:ascii="Times New Roman" w:hAnsi="Times New Roman"/>
                  <w:color w:val="000000"/>
                  <w:sz w:val="16"/>
                  <w:szCs w:val="16"/>
                </w:rPr>
                <w:t>пр-т А. Угарова</w:t>
              </w:r>
            </w:hyperlink>
            <w:r w:rsidRPr="006E408D">
              <w:rPr>
                <w:rFonts w:ascii="Times New Roman" w:hAnsi="Times New Roman"/>
                <w:color w:val="000000"/>
                <w:sz w:val="16"/>
                <w:szCs w:val="16"/>
              </w:rPr>
              <w:t xml:space="preserve">», «Макаренко», «Рынок </w:t>
            </w:r>
            <w:hyperlink r:id="rId22" w:tooltip="http://2gis.ru/staroskol/platform/8444932201119845/center/37.88589%2C51.32153/zoom/17" w:history="1">
              <w:r w:rsidRPr="006E408D">
                <w:rPr>
                  <w:rFonts w:ascii="Times New Roman" w:hAnsi="Times New Roman"/>
                  <w:color w:val="000000"/>
                  <w:sz w:val="16"/>
                  <w:szCs w:val="16"/>
                </w:rPr>
                <w:t xml:space="preserve">Юбилейный», </w:t>
              </w:r>
            </w:hyperlink>
            <w:r w:rsidRPr="006E408D">
              <w:rPr>
                <w:rFonts w:ascii="Times New Roman" w:hAnsi="Times New Roman"/>
                <w:color w:val="000000"/>
                <w:sz w:val="16"/>
                <w:szCs w:val="16"/>
              </w:rPr>
              <w:t>«</w:t>
            </w:r>
            <w:hyperlink r:id="rId23" w:tooltip="http://2gis.ru/staroskol/platform/8444932201119859/center/37.886808%2C51.324178/zoom/17" w:history="1">
              <w:r w:rsidRPr="006E408D">
                <w:rPr>
                  <w:rFonts w:ascii="Times New Roman" w:hAnsi="Times New Roman"/>
                  <w:color w:val="000000"/>
                  <w:sz w:val="16"/>
                  <w:szCs w:val="16"/>
                </w:rPr>
                <w:t>Лесной</w:t>
              </w:r>
            </w:hyperlink>
            <w:r w:rsidRPr="006E408D">
              <w:rPr>
                <w:rFonts w:ascii="Times New Roman" w:hAnsi="Times New Roman"/>
                <w:color w:val="000000"/>
                <w:sz w:val="16"/>
                <w:szCs w:val="16"/>
              </w:rPr>
              <w:t>», «Школа №33», «Юбилейный», «Универсам», «2-й пер. Рождественский», «пр-т Белогорский», «1-ый пер. Архангельский», «1-ый пер. Архангельский 42», «Новооскольская».</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F43C78" w14:textId="55599FD7" w:rsidR="00031E52" w:rsidRPr="006E408D" w:rsidRDefault="00031E52" w:rsidP="00031E52">
            <w:pPr>
              <w:jc w:val="center"/>
              <w:rPr>
                <w:rFonts w:ascii="Times New Roman" w:hAnsi="Times New Roman"/>
                <w:color w:val="000000"/>
                <w:sz w:val="16"/>
                <w:szCs w:val="16"/>
              </w:rPr>
            </w:pPr>
            <w:r w:rsidRPr="006E408D">
              <w:rPr>
                <w:rFonts w:ascii="Times New Roman" w:hAnsi="Times New Roman"/>
                <w:color w:val="000000"/>
                <w:sz w:val="16"/>
                <w:szCs w:val="16"/>
              </w:rPr>
              <w:lastRenderedPageBreak/>
              <w:t>ул. Новооскольская,</w:t>
            </w:r>
            <w:r>
              <w:rPr>
                <w:rFonts w:ascii="Times New Roman" w:hAnsi="Times New Roman"/>
                <w:color w:val="000000"/>
                <w:sz w:val="16"/>
                <w:szCs w:val="16"/>
              </w:rPr>
              <w:t xml:space="preserve"> </w:t>
            </w:r>
            <w:r w:rsidRPr="006E408D">
              <w:rPr>
                <w:rFonts w:ascii="Times New Roman" w:hAnsi="Times New Roman"/>
                <w:color w:val="000000"/>
                <w:sz w:val="16"/>
                <w:szCs w:val="16"/>
              </w:rPr>
              <w:t>ул. Сосенки,</w:t>
            </w:r>
            <w:r>
              <w:rPr>
                <w:rFonts w:ascii="Times New Roman" w:hAnsi="Times New Roman"/>
                <w:color w:val="000000"/>
                <w:sz w:val="16"/>
                <w:szCs w:val="16"/>
              </w:rPr>
              <w:t xml:space="preserve"> </w:t>
            </w:r>
            <w:r w:rsidRPr="006E408D">
              <w:rPr>
                <w:rFonts w:ascii="Times New Roman" w:hAnsi="Times New Roman"/>
                <w:color w:val="000000"/>
                <w:sz w:val="16"/>
                <w:szCs w:val="16"/>
              </w:rPr>
              <w:t>ул. Ярмарочная,</w:t>
            </w:r>
            <w:r>
              <w:rPr>
                <w:rFonts w:ascii="Times New Roman" w:hAnsi="Times New Roman"/>
                <w:color w:val="000000"/>
                <w:sz w:val="16"/>
                <w:szCs w:val="16"/>
              </w:rPr>
              <w:t xml:space="preserve"> </w:t>
            </w:r>
            <w:r w:rsidRPr="006E408D">
              <w:rPr>
                <w:rFonts w:ascii="Times New Roman" w:hAnsi="Times New Roman"/>
                <w:color w:val="000000"/>
                <w:sz w:val="16"/>
                <w:szCs w:val="16"/>
              </w:rPr>
              <w:t>ул. Преображенская,</w:t>
            </w:r>
            <w:r>
              <w:rPr>
                <w:rFonts w:ascii="Times New Roman" w:hAnsi="Times New Roman"/>
                <w:color w:val="000000"/>
                <w:sz w:val="16"/>
                <w:szCs w:val="16"/>
              </w:rPr>
              <w:t xml:space="preserve"> </w:t>
            </w:r>
            <w:r w:rsidRPr="006E408D">
              <w:rPr>
                <w:rFonts w:ascii="Times New Roman" w:hAnsi="Times New Roman"/>
                <w:color w:val="000000"/>
                <w:sz w:val="16"/>
                <w:szCs w:val="16"/>
              </w:rPr>
              <w:t>ул. Сосенки,</w:t>
            </w:r>
            <w:r>
              <w:rPr>
                <w:rFonts w:ascii="Times New Roman" w:hAnsi="Times New Roman"/>
                <w:color w:val="000000"/>
                <w:sz w:val="16"/>
                <w:szCs w:val="16"/>
              </w:rPr>
              <w:t xml:space="preserve"> </w:t>
            </w:r>
            <w:r w:rsidRPr="006E408D">
              <w:rPr>
                <w:rFonts w:ascii="Times New Roman" w:hAnsi="Times New Roman"/>
                <w:color w:val="000000"/>
                <w:sz w:val="16"/>
                <w:szCs w:val="16"/>
              </w:rPr>
              <w:t>пер. 1-ый Архангельский,</w:t>
            </w:r>
            <w:r>
              <w:rPr>
                <w:rFonts w:ascii="Times New Roman" w:hAnsi="Times New Roman"/>
                <w:color w:val="000000"/>
                <w:sz w:val="16"/>
                <w:szCs w:val="16"/>
              </w:rPr>
              <w:t xml:space="preserve"> </w:t>
            </w:r>
            <w:r w:rsidRPr="006E408D">
              <w:rPr>
                <w:rFonts w:ascii="Times New Roman" w:hAnsi="Times New Roman"/>
                <w:color w:val="000000"/>
                <w:sz w:val="16"/>
                <w:szCs w:val="16"/>
              </w:rPr>
              <w:t>пр-т Белогорский,</w:t>
            </w:r>
            <w:r>
              <w:rPr>
                <w:rFonts w:ascii="Times New Roman" w:hAnsi="Times New Roman"/>
                <w:color w:val="000000"/>
                <w:sz w:val="16"/>
                <w:szCs w:val="16"/>
              </w:rPr>
              <w:t xml:space="preserve"> </w:t>
            </w:r>
            <w:r w:rsidRPr="006E408D">
              <w:rPr>
                <w:rFonts w:ascii="Times New Roman" w:hAnsi="Times New Roman"/>
                <w:color w:val="000000"/>
                <w:sz w:val="16"/>
                <w:szCs w:val="16"/>
              </w:rPr>
              <w:t>ул. Рождественская,</w:t>
            </w:r>
            <w:r>
              <w:rPr>
                <w:rFonts w:ascii="Times New Roman" w:hAnsi="Times New Roman"/>
                <w:color w:val="000000"/>
                <w:sz w:val="16"/>
                <w:szCs w:val="16"/>
              </w:rPr>
              <w:t xml:space="preserve"> </w:t>
            </w:r>
            <w:r w:rsidRPr="006E408D">
              <w:rPr>
                <w:rFonts w:ascii="Times New Roman" w:hAnsi="Times New Roman"/>
                <w:color w:val="000000"/>
                <w:sz w:val="16"/>
                <w:szCs w:val="16"/>
              </w:rPr>
              <w:t>ул. Ильи Хегая,</w:t>
            </w:r>
            <w:r>
              <w:rPr>
                <w:rFonts w:ascii="Times New Roman" w:hAnsi="Times New Roman"/>
                <w:color w:val="000000"/>
                <w:sz w:val="16"/>
                <w:szCs w:val="16"/>
              </w:rPr>
              <w:t xml:space="preserve"> </w:t>
            </w:r>
            <w:r w:rsidRPr="006E408D">
              <w:rPr>
                <w:rFonts w:ascii="Times New Roman" w:hAnsi="Times New Roman"/>
                <w:color w:val="000000"/>
                <w:sz w:val="16"/>
                <w:szCs w:val="16"/>
              </w:rPr>
              <w:t>ул. Архитектора Бутовой,</w:t>
            </w:r>
            <w:r>
              <w:rPr>
                <w:rFonts w:ascii="Times New Roman" w:hAnsi="Times New Roman"/>
                <w:color w:val="000000"/>
                <w:sz w:val="16"/>
                <w:szCs w:val="16"/>
              </w:rPr>
              <w:t xml:space="preserve"> </w:t>
            </w:r>
            <w:r w:rsidRPr="006E408D">
              <w:rPr>
                <w:rFonts w:ascii="Times New Roman" w:hAnsi="Times New Roman"/>
                <w:color w:val="000000"/>
                <w:sz w:val="16"/>
                <w:szCs w:val="16"/>
              </w:rPr>
              <w:t>пр-т А. Угарова,</w:t>
            </w:r>
            <w:r>
              <w:rPr>
                <w:rFonts w:ascii="Times New Roman" w:hAnsi="Times New Roman"/>
                <w:color w:val="000000"/>
                <w:sz w:val="16"/>
                <w:szCs w:val="16"/>
              </w:rPr>
              <w:t xml:space="preserve"> </w:t>
            </w:r>
            <w:r w:rsidRPr="006E408D">
              <w:rPr>
                <w:rFonts w:ascii="Times New Roman" w:hAnsi="Times New Roman"/>
                <w:color w:val="000000"/>
                <w:sz w:val="16"/>
                <w:szCs w:val="16"/>
              </w:rPr>
              <w:t>пр-т Победы, ул. Шухова, пр-т. Молодежный,</w:t>
            </w:r>
            <w:r>
              <w:rPr>
                <w:rFonts w:ascii="Times New Roman" w:hAnsi="Times New Roman"/>
                <w:color w:val="000000"/>
                <w:sz w:val="16"/>
                <w:szCs w:val="16"/>
              </w:rPr>
              <w:t xml:space="preserve"> </w:t>
            </w:r>
            <w:r w:rsidRPr="006E408D">
              <w:rPr>
                <w:rFonts w:ascii="Times New Roman" w:hAnsi="Times New Roman"/>
                <w:color w:val="000000"/>
                <w:sz w:val="16"/>
                <w:szCs w:val="16"/>
              </w:rPr>
              <w:t>ул. Прядченко</w:t>
            </w:r>
            <w:r>
              <w:rPr>
                <w:rFonts w:ascii="Times New Roman" w:hAnsi="Times New Roman"/>
                <w:color w:val="000000"/>
                <w:sz w:val="16"/>
                <w:szCs w:val="16"/>
              </w:rPr>
              <w:t>,</w:t>
            </w:r>
            <w:r w:rsidRPr="006E408D">
              <w:rPr>
                <w:rFonts w:ascii="Times New Roman" w:hAnsi="Times New Roman"/>
                <w:color w:val="000000"/>
                <w:sz w:val="16"/>
                <w:szCs w:val="16"/>
              </w:rPr>
              <w:t>,ул. Комсомольская,</w:t>
            </w:r>
            <w:r>
              <w:rPr>
                <w:rFonts w:ascii="Times New Roman" w:hAnsi="Times New Roman"/>
                <w:color w:val="000000"/>
                <w:sz w:val="16"/>
                <w:szCs w:val="16"/>
              </w:rPr>
              <w:t xml:space="preserve"> </w:t>
            </w:r>
            <w:r w:rsidRPr="006E408D">
              <w:rPr>
                <w:rFonts w:ascii="Times New Roman" w:hAnsi="Times New Roman"/>
                <w:color w:val="000000"/>
                <w:sz w:val="16"/>
                <w:szCs w:val="16"/>
              </w:rPr>
              <w:t>пр-т Комсомольский,</w:t>
            </w:r>
            <w:r>
              <w:rPr>
                <w:rFonts w:ascii="Times New Roman" w:hAnsi="Times New Roman"/>
                <w:color w:val="000000"/>
                <w:sz w:val="16"/>
                <w:szCs w:val="16"/>
              </w:rPr>
              <w:t xml:space="preserve"> </w:t>
            </w:r>
            <w:r w:rsidRPr="006E408D">
              <w:rPr>
                <w:rFonts w:ascii="Times New Roman" w:hAnsi="Times New Roman"/>
                <w:color w:val="000000"/>
                <w:sz w:val="16"/>
                <w:szCs w:val="16"/>
              </w:rPr>
              <w:t>ул. Наседкина,</w:t>
            </w:r>
            <w:r>
              <w:rPr>
                <w:rFonts w:ascii="Times New Roman" w:hAnsi="Times New Roman"/>
                <w:color w:val="000000"/>
                <w:sz w:val="16"/>
                <w:szCs w:val="16"/>
              </w:rPr>
              <w:t xml:space="preserve"> </w:t>
            </w:r>
            <w:r w:rsidRPr="006E408D">
              <w:rPr>
                <w:rFonts w:ascii="Times New Roman" w:hAnsi="Times New Roman"/>
                <w:color w:val="000000"/>
                <w:sz w:val="16"/>
                <w:szCs w:val="16"/>
              </w:rPr>
              <w:t xml:space="preserve">пр-т </w:t>
            </w:r>
            <w:r w:rsidRPr="006E408D">
              <w:rPr>
                <w:rFonts w:ascii="Times New Roman" w:hAnsi="Times New Roman"/>
                <w:color w:val="000000"/>
                <w:sz w:val="16"/>
                <w:szCs w:val="16"/>
              </w:rPr>
              <w:lastRenderedPageBreak/>
              <w:t>Губкина,</w:t>
            </w:r>
            <w:r>
              <w:rPr>
                <w:rFonts w:ascii="Times New Roman" w:hAnsi="Times New Roman"/>
                <w:color w:val="000000"/>
                <w:sz w:val="16"/>
                <w:szCs w:val="16"/>
              </w:rPr>
              <w:t xml:space="preserve"> </w:t>
            </w:r>
            <w:r w:rsidRPr="006E408D">
              <w:rPr>
                <w:rFonts w:ascii="Times New Roman" w:hAnsi="Times New Roman"/>
                <w:color w:val="000000"/>
                <w:sz w:val="16"/>
                <w:szCs w:val="16"/>
              </w:rPr>
              <w:t>пр-т Комсомольский,</w:t>
            </w:r>
            <w:r>
              <w:rPr>
                <w:rFonts w:ascii="Times New Roman" w:hAnsi="Times New Roman"/>
                <w:color w:val="000000"/>
                <w:sz w:val="16"/>
                <w:szCs w:val="16"/>
              </w:rPr>
              <w:t xml:space="preserve"> </w:t>
            </w:r>
            <w:r w:rsidRPr="006E408D">
              <w:rPr>
                <w:rFonts w:ascii="Times New Roman" w:hAnsi="Times New Roman"/>
                <w:color w:val="000000"/>
                <w:sz w:val="16"/>
                <w:szCs w:val="16"/>
              </w:rPr>
              <w:t>ул. Ленина,</w:t>
            </w:r>
            <w:r>
              <w:rPr>
                <w:rFonts w:ascii="Times New Roman" w:hAnsi="Times New Roman"/>
                <w:color w:val="000000"/>
                <w:sz w:val="16"/>
                <w:szCs w:val="16"/>
              </w:rPr>
              <w:t xml:space="preserve"> </w:t>
            </w:r>
            <w:r w:rsidRPr="006E408D">
              <w:rPr>
                <w:rFonts w:ascii="Times New Roman" w:hAnsi="Times New Roman"/>
                <w:color w:val="000000"/>
                <w:sz w:val="16"/>
                <w:szCs w:val="16"/>
              </w:rPr>
              <w:t>ул. Октябрьская,</w:t>
            </w:r>
            <w:r>
              <w:rPr>
                <w:rFonts w:ascii="Times New Roman" w:hAnsi="Times New Roman"/>
                <w:color w:val="000000"/>
                <w:sz w:val="16"/>
                <w:szCs w:val="16"/>
              </w:rPr>
              <w:t xml:space="preserve"> </w:t>
            </w:r>
            <w:r w:rsidRPr="006E408D">
              <w:rPr>
                <w:rFonts w:ascii="Times New Roman" w:hAnsi="Times New Roman"/>
                <w:color w:val="000000"/>
                <w:sz w:val="16"/>
                <w:szCs w:val="16"/>
              </w:rPr>
              <w:t>ул. Прядченко,</w:t>
            </w:r>
            <w:r>
              <w:rPr>
                <w:rFonts w:ascii="Times New Roman" w:hAnsi="Times New Roman"/>
                <w:color w:val="000000"/>
                <w:sz w:val="16"/>
                <w:szCs w:val="16"/>
              </w:rPr>
              <w:t xml:space="preserve"> </w:t>
            </w:r>
            <w:r w:rsidRPr="006E408D">
              <w:rPr>
                <w:rFonts w:ascii="Times New Roman" w:hAnsi="Times New Roman"/>
                <w:color w:val="000000"/>
                <w:sz w:val="16"/>
                <w:szCs w:val="16"/>
              </w:rPr>
              <w:t xml:space="preserve">пр-т. Молодежный, </w:t>
            </w:r>
            <w:r>
              <w:rPr>
                <w:rFonts w:ascii="Times New Roman" w:hAnsi="Times New Roman"/>
                <w:color w:val="000000"/>
                <w:sz w:val="16"/>
                <w:szCs w:val="16"/>
              </w:rPr>
              <w:t xml:space="preserve"> </w:t>
            </w:r>
            <w:r w:rsidRPr="006E408D">
              <w:rPr>
                <w:rFonts w:ascii="Times New Roman" w:hAnsi="Times New Roman"/>
                <w:color w:val="000000"/>
                <w:sz w:val="16"/>
                <w:szCs w:val="16"/>
              </w:rPr>
              <w:t>ул. Шухова, пр-т Победы,</w:t>
            </w:r>
            <w:r>
              <w:rPr>
                <w:rFonts w:ascii="Times New Roman" w:hAnsi="Times New Roman"/>
                <w:color w:val="000000"/>
                <w:sz w:val="16"/>
                <w:szCs w:val="16"/>
              </w:rPr>
              <w:t xml:space="preserve"> </w:t>
            </w:r>
            <w:r w:rsidRPr="006E408D">
              <w:rPr>
                <w:rFonts w:ascii="Times New Roman" w:hAnsi="Times New Roman"/>
                <w:color w:val="000000"/>
                <w:sz w:val="16"/>
                <w:szCs w:val="16"/>
              </w:rPr>
              <w:t>пр-т А. Угарова,</w:t>
            </w:r>
            <w:r>
              <w:rPr>
                <w:rFonts w:ascii="Times New Roman" w:hAnsi="Times New Roman"/>
                <w:color w:val="000000"/>
                <w:sz w:val="16"/>
                <w:szCs w:val="16"/>
              </w:rPr>
              <w:t xml:space="preserve"> </w:t>
            </w:r>
            <w:r w:rsidRPr="006E408D">
              <w:rPr>
                <w:rFonts w:ascii="Times New Roman" w:hAnsi="Times New Roman"/>
                <w:color w:val="000000"/>
                <w:sz w:val="16"/>
                <w:szCs w:val="16"/>
              </w:rPr>
              <w:t>ул. Ильи Хегая,</w:t>
            </w:r>
            <w:r>
              <w:rPr>
                <w:rFonts w:ascii="Times New Roman" w:hAnsi="Times New Roman"/>
                <w:color w:val="000000"/>
                <w:sz w:val="16"/>
                <w:szCs w:val="16"/>
              </w:rPr>
              <w:t xml:space="preserve"> </w:t>
            </w:r>
            <w:r w:rsidRPr="006E408D">
              <w:rPr>
                <w:rFonts w:ascii="Times New Roman" w:hAnsi="Times New Roman"/>
                <w:color w:val="000000"/>
                <w:sz w:val="16"/>
                <w:szCs w:val="16"/>
              </w:rPr>
              <w:t>ул. Рождественская,</w:t>
            </w:r>
            <w:r>
              <w:rPr>
                <w:rFonts w:ascii="Times New Roman" w:hAnsi="Times New Roman"/>
                <w:color w:val="000000"/>
                <w:sz w:val="16"/>
                <w:szCs w:val="16"/>
              </w:rPr>
              <w:t xml:space="preserve"> </w:t>
            </w:r>
            <w:r w:rsidRPr="006E408D">
              <w:rPr>
                <w:rFonts w:ascii="Times New Roman" w:hAnsi="Times New Roman"/>
                <w:color w:val="000000"/>
                <w:sz w:val="16"/>
                <w:szCs w:val="16"/>
              </w:rPr>
              <w:t>пр-т Белогорский,</w:t>
            </w:r>
            <w:r>
              <w:rPr>
                <w:rFonts w:ascii="Times New Roman" w:hAnsi="Times New Roman"/>
                <w:color w:val="000000"/>
                <w:sz w:val="16"/>
                <w:szCs w:val="16"/>
              </w:rPr>
              <w:t xml:space="preserve"> </w:t>
            </w:r>
            <w:r w:rsidRPr="006E408D">
              <w:rPr>
                <w:rFonts w:ascii="Times New Roman" w:hAnsi="Times New Roman"/>
                <w:color w:val="000000"/>
                <w:sz w:val="16"/>
                <w:szCs w:val="16"/>
              </w:rPr>
              <w:t>ул. Архангельская,</w:t>
            </w:r>
            <w:r>
              <w:rPr>
                <w:rFonts w:ascii="Times New Roman" w:hAnsi="Times New Roman"/>
                <w:color w:val="000000"/>
                <w:sz w:val="16"/>
                <w:szCs w:val="16"/>
              </w:rPr>
              <w:t xml:space="preserve"> </w:t>
            </w:r>
            <w:r w:rsidRPr="006E408D">
              <w:rPr>
                <w:rFonts w:ascii="Times New Roman" w:hAnsi="Times New Roman"/>
                <w:color w:val="000000"/>
                <w:sz w:val="16"/>
                <w:szCs w:val="16"/>
              </w:rPr>
              <w:t>пер. 1-й Архангельский,</w:t>
            </w:r>
            <w:r>
              <w:rPr>
                <w:rFonts w:ascii="Times New Roman" w:hAnsi="Times New Roman"/>
                <w:color w:val="000000"/>
                <w:sz w:val="16"/>
                <w:szCs w:val="16"/>
              </w:rPr>
              <w:t xml:space="preserve"> </w:t>
            </w:r>
            <w:r w:rsidRPr="006E408D">
              <w:rPr>
                <w:rFonts w:ascii="Times New Roman" w:hAnsi="Times New Roman"/>
                <w:color w:val="000000"/>
                <w:sz w:val="16"/>
                <w:szCs w:val="16"/>
              </w:rPr>
              <w:t>ул. Новооскольская.</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C07B38" w14:textId="28A43BED" w:rsidR="00031E52" w:rsidRDefault="00031E52" w:rsidP="00031E52">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lastRenderedPageBreak/>
              <w:t>21,7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3F2F4" w14:textId="03ABFA52" w:rsidR="00031E52" w:rsidRPr="0007079C" w:rsidRDefault="00031E52" w:rsidP="00031E52">
            <w:pPr>
              <w:pStyle w:val="TableContents"/>
              <w:spacing w:after="0" w:line="240" w:lineRule="auto"/>
              <w:jc w:val="center"/>
              <w:rPr>
                <w:rFonts w:ascii="Times New Roman" w:hAnsi="Times New Roman"/>
                <w:color w:val="000000"/>
                <w:sz w:val="20"/>
                <w:szCs w:val="20"/>
              </w:rPr>
            </w:pPr>
            <w:r w:rsidRPr="00222D4D">
              <w:rPr>
                <w:rFonts w:ascii="Times New Roman" w:hAnsi="Times New Roman"/>
                <w:color w:val="000000"/>
                <w:sz w:val="20"/>
                <w:szCs w:val="20"/>
              </w:rPr>
              <w:t>Автобус</w:t>
            </w:r>
            <w:r>
              <w:rPr>
                <w:rFonts w:ascii="Times New Roman" w:hAnsi="Times New Roman"/>
                <w:color w:val="000000"/>
                <w:sz w:val="20"/>
                <w:szCs w:val="20"/>
              </w:rPr>
              <w:t>ы</w:t>
            </w:r>
            <w:r w:rsidRPr="00222D4D">
              <w:rPr>
                <w:rFonts w:ascii="Times New Roman" w:hAnsi="Times New Roman"/>
                <w:color w:val="000000"/>
                <w:sz w:val="20"/>
                <w:szCs w:val="20"/>
              </w:rPr>
              <w:t xml:space="preserve"> </w:t>
            </w:r>
            <w:r>
              <w:rPr>
                <w:rFonts w:ascii="Times New Roman" w:hAnsi="Times New Roman"/>
                <w:color w:val="000000"/>
                <w:sz w:val="20"/>
                <w:szCs w:val="20"/>
              </w:rPr>
              <w:t>малого</w:t>
            </w:r>
            <w:r w:rsidRPr="00222D4D">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 </w:t>
            </w:r>
            <w:r w:rsidR="00D55CDA">
              <w:rPr>
                <w:rFonts w:ascii="Times New Roman" w:hAnsi="Times New Roman"/>
                <w:color w:val="000000"/>
                <w:sz w:val="20"/>
                <w:szCs w:val="20"/>
              </w:rPr>
              <w:t>5</w:t>
            </w:r>
          </w:p>
        </w:tc>
      </w:tr>
      <w:tr w:rsidR="00031E52" w:rsidRPr="00F178D9" w14:paraId="29F57533"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30DEA5" w14:textId="706B4328" w:rsidR="00031E52" w:rsidRDefault="00031E52" w:rsidP="00031E52">
            <w:pPr>
              <w:pStyle w:val="Standard"/>
              <w:widowControl w:val="0"/>
              <w:spacing w:after="0" w:line="240" w:lineRule="auto"/>
              <w:jc w:val="center"/>
              <w:rPr>
                <w:rFonts w:ascii="Times New Roman" w:hAnsi="Times New Roman"/>
                <w:b/>
                <w:bCs/>
                <w:sz w:val="20"/>
                <w:szCs w:val="20"/>
              </w:rPr>
            </w:pPr>
            <w:r>
              <w:rPr>
                <w:rFonts w:ascii="Times New Roman" w:hAnsi="Times New Roman"/>
                <w:b/>
                <w:bCs/>
                <w:sz w:val="20"/>
                <w:szCs w:val="20"/>
              </w:rPr>
              <w:t>106а</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A5967" w14:textId="5DFC532F" w:rsidR="00031E52" w:rsidRPr="006E408D" w:rsidRDefault="00031E52" w:rsidP="00031E52">
            <w:pPr>
              <w:pStyle w:val="Standard"/>
              <w:widowControl w:val="0"/>
              <w:spacing w:after="0" w:line="240" w:lineRule="auto"/>
              <w:jc w:val="center"/>
              <w:rPr>
                <w:rFonts w:ascii="Times New Roman" w:hAnsi="Times New Roman"/>
                <w:color w:val="000000"/>
                <w:sz w:val="20"/>
                <w:szCs w:val="20"/>
              </w:rPr>
            </w:pPr>
            <w:r w:rsidRPr="006E408D">
              <w:rPr>
                <w:rFonts w:ascii="Times New Roman" w:hAnsi="Times New Roman"/>
                <w:color w:val="000000"/>
                <w:sz w:val="20"/>
                <w:szCs w:val="20"/>
              </w:rPr>
              <w:t>«СВР – Каплино (гор. кладбище) – Набокино»</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A488D4" w14:textId="34102371" w:rsidR="00031E52" w:rsidRPr="006E408D" w:rsidRDefault="00031E52" w:rsidP="00031E52">
            <w:pPr>
              <w:jc w:val="center"/>
              <w:rPr>
                <w:rFonts w:ascii="Times New Roman" w:hAnsi="Times New Roman"/>
                <w:color w:val="000000"/>
                <w:sz w:val="16"/>
                <w:szCs w:val="16"/>
              </w:rPr>
            </w:pPr>
            <w:r w:rsidRPr="006E408D">
              <w:rPr>
                <w:rFonts w:ascii="Times New Roman" w:hAnsi="Times New Roman"/>
                <w:color w:val="000000"/>
                <w:sz w:val="16"/>
                <w:szCs w:val="16"/>
              </w:rPr>
              <w:t>«пр-т А. Угарова», «Юбилейная», «Олимпийский», «КИС», «Фестивальная», «Авида», «Жукова», «Молодёжная», «Строительная», «Макаренко», «Рынок Юбилейный», «ТЦ Славянка», «Версаль», «Белтекс», «Ладушки», «Пост ГАИ», «Кладбище», «Набокино», «Пост ГАИ», «Ладушки», «Авторынок», «Версаль», «Оптовый рынок», «ТЦ Славянка», «Макаренко», «пр-т А. Угарова».</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2200A2" w14:textId="6A2C7912" w:rsidR="00031E52" w:rsidRPr="006E408D" w:rsidRDefault="00031E52" w:rsidP="00031E52">
            <w:pPr>
              <w:jc w:val="center"/>
              <w:rPr>
                <w:rFonts w:ascii="Times New Roman" w:hAnsi="Times New Roman"/>
                <w:color w:val="000000"/>
                <w:sz w:val="16"/>
                <w:szCs w:val="16"/>
              </w:rPr>
            </w:pPr>
            <w:r w:rsidRPr="006E408D">
              <w:rPr>
                <w:rFonts w:ascii="Times New Roman" w:hAnsi="Times New Roman"/>
                <w:color w:val="000000"/>
                <w:sz w:val="16"/>
                <w:szCs w:val="16"/>
              </w:rPr>
              <w:t>пр-т А. Угарова, ул. Ерошенко, ул. Шухова, пр-т Молодёжный, пр-т А. Угарова, а/д Короча-Губкин-Горшечное, а/д подъезд к кладбищу, а/д «Короча-Губкин-Горшечное» – Набокино, а/д Короча-Губкин-Горшечное, пр-т А. Угарова.</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7F3BF6" w14:textId="472D8B45" w:rsidR="00031E52" w:rsidRDefault="00031E52" w:rsidP="00031E52">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32,0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2C48E6" w14:textId="3944A6D7" w:rsidR="00031E52" w:rsidRPr="00222D4D" w:rsidRDefault="00031E52" w:rsidP="00031E52">
            <w:pPr>
              <w:pStyle w:val="TableContents"/>
              <w:spacing w:after="0" w:line="240" w:lineRule="auto"/>
              <w:jc w:val="center"/>
              <w:rPr>
                <w:rFonts w:ascii="Times New Roman" w:hAnsi="Times New Roman"/>
                <w:color w:val="000000"/>
                <w:sz w:val="20"/>
                <w:szCs w:val="20"/>
              </w:rPr>
            </w:pPr>
            <w:r w:rsidRPr="00222D4D">
              <w:rPr>
                <w:rFonts w:ascii="Times New Roman" w:hAnsi="Times New Roman"/>
                <w:color w:val="000000"/>
                <w:sz w:val="20"/>
                <w:szCs w:val="20"/>
              </w:rPr>
              <w:t xml:space="preserve">Автобус </w:t>
            </w:r>
            <w:r>
              <w:rPr>
                <w:rFonts w:ascii="Times New Roman" w:hAnsi="Times New Roman"/>
                <w:color w:val="000000"/>
                <w:sz w:val="20"/>
                <w:szCs w:val="20"/>
              </w:rPr>
              <w:t>малого</w:t>
            </w:r>
            <w:r w:rsidRPr="00222D4D">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 1</w:t>
            </w:r>
          </w:p>
        </w:tc>
      </w:tr>
      <w:tr w:rsidR="00031E52" w:rsidRPr="00F178D9" w14:paraId="51EA36C7"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FF4B86" w14:textId="42868262" w:rsidR="00031E52" w:rsidRDefault="00031E52" w:rsidP="00031E52">
            <w:pPr>
              <w:pStyle w:val="Standard"/>
              <w:widowControl w:val="0"/>
              <w:spacing w:after="0" w:line="240" w:lineRule="auto"/>
              <w:jc w:val="center"/>
              <w:rPr>
                <w:rFonts w:ascii="Times New Roman" w:hAnsi="Times New Roman"/>
                <w:b/>
                <w:bCs/>
                <w:sz w:val="20"/>
                <w:szCs w:val="20"/>
              </w:rPr>
            </w:pPr>
            <w:r>
              <w:rPr>
                <w:rFonts w:ascii="Times New Roman" w:hAnsi="Times New Roman"/>
                <w:b/>
                <w:bCs/>
                <w:sz w:val="20"/>
                <w:szCs w:val="20"/>
              </w:rPr>
              <w:t>131</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012833" w14:textId="3D44D4AD" w:rsidR="00031E52" w:rsidRPr="006E408D" w:rsidRDefault="00031E52" w:rsidP="00031E52">
            <w:pPr>
              <w:pStyle w:val="Standard"/>
              <w:widowControl w:val="0"/>
              <w:spacing w:after="0" w:line="240" w:lineRule="auto"/>
              <w:jc w:val="center"/>
              <w:rPr>
                <w:rFonts w:ascii="Times New Roman" w:hAnsi="Times New Roman"/>
                <w:color w:val="000000"/>
                <w:sz w:val="20"/>
                <w:szCs w:val="20"/>
              </w:rPr>
            </w:pPr>
            <w:r w:rsidRPr="006E408D">
              <w:rPr>
                <w:rFonts w:ascii="Times New Roman" w:hAnsi="Times New Roman"/>
                <w:color w:val="000000"/>
                <w:sz w:val="20"/>
                <w:szCs w:val="20"/>
              </w:rPr>
              <w:t>«Старый Оскол – Нижне-Чуфичево»</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70022C" w14:textId="149FB9FB" w:rsidR="00031E52" w:rsidRPr="006E408D" w:rsidRDefault="00031E52" w:rsidP="00031E52">
            <w:pPr>
              <w:jc w:val="center"/>
              <w:rPr>
                <w:rFonts w:ascii="Times New Roman" w:hAnsi="Times New Roman"/>
                <w:color w:val="000000"/>
                <w:sz w:val="16"/>
                <w:szCs w:val="16"/>
              </w:rPr>
            </w:pPr>
            <w:r w:rsidRPr="006E408D">
              <w:rPr>
                <w:rFonts w:ascii="Times New Roman" w:hAnsi="Times New Roman"/>
                <w:color w:val="000000"/>
                <w:sz w:val="16"/>
                <w:szCs w:val="16"/>
              </w:rPr>
              <w:t>«Дом Книги», «Яшма», «Горняк», «ПАТП», «Завод АТЭ», «Южный», «СУМЗР», «Ватутина»,  «СНТ Виктория», «Почта (с. Сорокино)», «ул. Садовая (с. Сорокино)», «Нижнеатаманское», «Нижне-Чуфичево».</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E9073" w14:textId="77777777" w:rsidR="00031E52" w:rsidRPr="006E408D" w:rsidRDefault="00031E52" w:rsidP="00031E52">
            <w:pPr>
              <w:jc w:val="center"/>
              <w:rPr>
                <w:rFonts w:ascii="Times New Roman" w:hAnsi="Times New Roman"/>
                <w:color w:val="000000"/>
                <w:sz w:val="16"/>
                <w:szCs w:val="16"/>
              </w:rPr>
            </w:pPr>
            <w:r w:rsidRPr="006E408D">
              <w:rPr>
                <w:rFonts w:ascii="Times New Roman" w:hAnsi="Times New Roman"/>
                <w:color w:val="000000"/>
                <w:sz w:val="16"/>
                <w:szCs w:val="16"/>
              </w:rPr>
              <w:t>пр-т Губкина, ул. Ватутина, а/д Юго-западный обход г. Старый Оскол,</w:t>
            </w:r>
          </w:p>
          <w:p w14:paraId="60101D10" w14:textId="19E86372" w:rsidR="00031E52" w:rsidRPr="006E408D" w:rsidRDefault="00031E52" w:rsidP="00031E52">
            <w:pPr>
              <w:jc w:val="center"/>
              <w:rPr>
                <w:rFonts w:ascii="Times New Roman" w:hAnsi="Times New Roman"/>
                <w:color w:val="000000"/>
                <w:sz w:val="16"/>
                <w:szCs w:val="16"/>
              </w:rPr>
            </w:pPr>
            <w:r w:rsidRPr="006E408D">
              <w:rPr>
                <w:rFonts w:ascii="Times New Roman" w:hAnsi="Times New Roman"/>
                <w:color w:val="000000"/>
                <w:sz w:val="16"/>
                <w:szCs w:val="16"/>
              </w:rPr>
              <w:t>а/д Старый Оскол-Сорокино-Нижнеатаманское, а/д Долгая Поляна-Монаково--Нижне-Чуфичево.</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37C8CD" w14:textId="033BD3D3" w:rsidR="00031E52" w:rsidRDefault="00031E52" w:rsidP="00031E52">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31,4 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1F4015" w14:textId="2939FD1A" w:rsidR="00031E52" w:rsidRPr="00222D4D" w:rsidRDefault="00031E52" w:rsidP="00031E52">
            <w:pPr>
              <w:pStyle w:val="TableContents"/>
              <w:spacing w:after="0" w:line="240" w:lineRule="auto"/>
              <w:jc w:val="center"/>
              <w:rPr>
                <w:rFonts w:ascii="Times New Roman" w:hAnsi="Times New Roman"/>
                <w:color w:val="000000"/>
                <w:sz w:val="20"/>
                <w:szCs w:val="20"/>
              </w:rPr>
            </w:pPr>
            <w:r w:rsidRPr="00222D4D">
              <w:rPr>
                <w:rFonts w:ascii="Times New Roman" w:hAnsi="Times New Roman"/>
                <w:color w:val="000000"/>
                <w:sz w:val="20"/>
                <w:szCs w:val="20"/>
              </w:rPr>
              <w:t xml:space="preserve">Автобус </w:t>
            </w:r>
            <w:r>
              <w:rPr>
                <w:rFonts w:ascii="Times New Roman" w:hAnsi="Times New Roman"/>
                <w:color w:val="000000"/>
                <w:sz w:val="20"/>
                <w:szCs w:val="20"/>
              </w:rPr>
              <w:t>малого</w:t>
            </w:r>
            <w:r w:rsidRPr="00222D4D">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 1</w:t>
            </w:r>
          </w:p>
        </w:tc>
      </w:tr>
      <w:tr w:rsidR="00031E52" w:rsidRPr="00F178D9" w14:paraId="43E787AA"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F3D550" w14:textId="41DA68A2" w:rsidR="00031E52" w:rsidRDefault="00031E52" w:rsidP="00031E52">
            <w:pPr>
              <w:pStyle w:val="Standard"/>
              <w:widowControl w:val="0"/>
              <w:spacing w:after="0" w:line="240" w:lineRule="auto"/>
              <w:jc w:val="center"/>
              <w:rPr>
                <w:rFonts w:ascii="Times New Roman" w:hAnsi="Times New Roman"/>
                <w:b/>
                <w:bCs/>
                <w:sz w:val="20"/>
                <w:szCs w:val="20"/>
              </w:rPr>
            </w:pPr>
            <w:r>
              <w:rPr>
                <w:rFonts w:ascii="Times New Roman" w:hAnsi="Times New Roman"/>
                <w:b/>
              </w:rPr>
              <w:t>55</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4B4CE3" w14:textId="72ECE8D6" w:rsidR="00031E52" w:rsidRPr="006E408D" w:rsidRDefault="00031E52" w:rsidP="00031E52">
            <w:pPr>
              <w:pStyle w:val="Standard"/>
              <w:widowControl w:val="0"/>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 «ИЖС «Набокинские сады» - кинотеатр «Быль»</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AD5FB8" w14:textId="77777777" w:rsidR="00031E52" w:rsidRDefault="00031E52" w:rsidP="00031E52">
            <w:pPr>
              <w:jc w:val="center"/>
              <w:rPr>
                <w:rFonts w:ascii="Times New Roman" w:hAnsi="Times New Roman"/>
                <w:color w:val="000000"/>
                <w:sz w:val="16"/>
                <w:szCs w:val="16"/>
              </w:rPr>
            </w:pPr>
            <w:r>
              <w:rPr>
                <w:rFonts w:ascii="Times New Roman" w:hAnsi="Times New Roman"/>
                <w:color w:val="000000"/>
                <w:sz w:val="16"/>
                <w:szCs w:val="16"/>
              </w:rPr>
              <w:t>«Майсюкова Будка», «Жемчужная», «Алтайская», «Виртуальная», «1-й Владимирский пер.», «Первоцветная», «ул. Заповедная», «Вербная», «Центральный микрорайон-Олимпийский парк», «Рождественский Храм», «Стадион ПромАгро», «ТРЦ Маскарад», «Дворец Спорта Аркада», «Строительная», «Молодежная», «Молодежный проспект», «мкр. Жукова», «Кинотеатр Быль», «Поликлиника», «Юбилейная», «Проспект Алексея Угарова», «Кафе Асеноград», «ТРЦ Маскарад», «Стадион ПромАгро»,</w:t>
            </w:r>
          </w:p>
          <w:p w14:paraId="11D14662" w14:textId="673DC0A0" w:rsidR="00031E52" w:rsidRPr="006E408D" w:rsidRDefault="00031E52" w:rsidP="00031E52">
            <w:pPr>
              <w:jc w:val="center"/>
              <w:rPr>
                <w:rFonts w:ascii="Times New Roman" w:hAnsi="Times New Roman"/>
                <w:color w:val="000000"/>
                <w:sz w:val="16"/>
                <w:szCs w:val="16"/>
              </w:rPr>
            </w:pPr>
            <w:r>
              <w:rPr>
                <w:rFonts w:ascii="Times New Roman" w:hAnsi="Times New Roman"/>
                <w:color w:val="000000"/>
                <w:sz w:val="16"/>
                <w:szCs w:val="16"/>
              </w:rPr>
              <w:t>«Рождественский Храм», «Центральный микрорайон-Олимпийский парк», «Вербная», «ул. Заповедная», «Первоцветная», «1-й Владимирский пер.», «Виртуальная», «Алтайская», «Жемчужная», «Майсюкова Будка»</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5CDA2" w14:textId="4713AF76" w:rsidR="00031E52" w:rsidRPr="006E408D" w:rsidRDefault="00031E52" w:rsidP="00031E52">
            <w:pPr>
              <w:jc w:val="center"/>
              <w:rPr>
                <w:rFonts w:ascii="Times New Roman" w:hAnsi="Times New Roman"/>
                <w:color w:val="000000"/>
                <w:sz w:val="16"/>
                <w:szCs w:val="16"/>
              </w:rPr>
            </w:pPr>
            <w:r>
              <w:rPr>
                <w:rFonts w:ascii="Times New Roman" w:hAnsi="Times New Roman"/>
                <w:color w:val="000000"/>
                <w:sz w:val="16"/>
                <w:szCs w:val="16"/>
              </w:rPr>
              <w:t>ул. Бархатная, ул. Алтайская, Николаевский переулок, ул. Полярная, ул. Владимирская, 1-й Владимирский переулок, ул. 2-й Гвардейской Таманской дивизии, ул. Центральная, пр-кт Николая Шевченко, пр-кт Молодежный, ул. Шухова, пр-кт Победы, пр-кт Алексея Угарова, пр-кт Молодежный, пр-кт Николая Шевченко, ул. Центральная, ул. 2-й Гвардейской Таманской дивизии, 1-й Владимирский переулок, ул. Владимирская, ул. Полярная, Николаевский переулок, ул. Алтайская, ул. Бархатная</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2E83E3" w14:textId="593F2CF0" w:rsidR="00031E52" w:rsidRDefault="00031E52" w:rsidP="00031E52">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22,0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86729B" w14:textId="06BA07BE" w:rsidR="00031E52" w:rsidRPr="00222D4D" w:rsidRDefault="00031E52" w:rsidP="00031E52">
            <w:pPr>
              <w:pStyle w:val="TableContents"/>
              <w:spacing w:after="0" w:line="240" w:lineRule="auto"/>
              <w:jc w:val="center"/>
              <w:rPr>
                <w:rFonts w:ascii="Times New Roman" w:hAnsi="Times New Roman"/>
                <w:color w:val="000000"/>
                <w:sz w:val="20"/>
                <w:szCs w:val="20"/>
              </w:rPr>
            </w:pPr>
            <w:r w:rsidRPr="0007079C">
              <w:rPr>
                <w:rFonts w:ascii="Times New Roman" w:hAnsi="Times New Roman"/>
                <w:color w:val="000000"/>
                <w:sz w:val="20"/>
                <w:szCs w:val="20"/>
              </w:rPr>
              <w:t xml:space="preserve">Автобусы </w:t>
            </w:r>
            <w:r>
              <w:rPr>
                <w:rFonts w:ascii="Times New Roman" w:hAnsi="Times New Roman"/>
                <w:color w:val="000000"/>
                <w:sz w:val="20"/>
                <w:szCs w:val="20"/>
              </w:rPr>
              <w:t>малого</w:t>
            </w:r>
            <w:r w:rsidRPr="0007079C">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w:t>
            </w:r>
            <w:r w:rsidRPr="0007079C">
              <w:rPr>
                <w:rFonts w:ascii="Times New Roman" w:hAnsi="Times New Roman"/>
                <w:color w:val="000000"/>
                <w:sz w:val="20"/>
                <w:szCs w:val="20"/>
              </w:rPr>
              <w:t>,</w:t>
            </w:r>
            <w:r>
              <w:rPr>
                <w:rFonts w:ascii="Times New Roman" w:hAnsi="Times New Roman"/>
                <w:color w:val="000000"/>
                <w:sz w:val="20"/>
                <w:szCs w:val="20"/>
              </w:rPr>
              <w:t xml:space="preserve"> </w:t>
            </w:r>
            <w:r w:rsidR="00D55CDA">
              <w:rPr>
                <w:rFonts w:ascii="Times New Roman" w:hAnsi="Times New Roman"/>
                <w:color w:val="000000"/>
                <w:sz w:val="20"/>
                <w:szCs w:val="20"/>
              </w:rPr>
              <w:t>1</w:t>
            </w:r>
          </w:p>
        </w:tc>
      </w:tr>
    </w:tbl>
    <w:p w14:paraId="37409407" w14:textId="6D6F4E5B" w:rsidR="00031E52" w:rsidRDefault="00031E52" w:rsidP="00481369"/>
    <w:p w14:paraId="621DEC5F" w14:textId="3101E755" w:rsidR="00A12B07" w:rsidRDefault="00A12B07" w:rsidP="00481369"/>
    <w:p w14:paraId="31147428" w14:textId="77777777" w:rsidR="00A12B07" w:rsidRDefault="00A12B07" w:rsidP="00481369"/>
    <w:p w14:paraId="3763097A" w14:textId="77777777" w:rsidR="00A12B07" w:rsidRDefault="00A12B07" w:rsidP="00481369">
      <w:pPr>
        <w:sectPr w:rsidR="00A12B07" w:rsidSect="005C65FA">
          <w:pgSz w:w="16838" w:h="11906" w:orient="landscape"/>
          <w:pgMar w:top="850" w:right="1134" w:bottom="1701" w:left="1134" w:header="708" w:footer="708" w:gutter="0"/>
          <w:cols w:space="708"/>
          <w:docGrid w:linePitch="360"/>
        </w:sectPr>
      </w:pPr>
    </w:p>
    <w:tbl>
      <w:tblPr>
        <w:tblW w:w="14850" w:type="dxa"/>
        <w:tblInd w:w="98" w:type="dxa"/>
        <w:tblLayout w:type="fixed"/>
        <w:tblCellMar>
          <w:left w:w="10" w:type="dxa"/>
          <w:right w:w="10" w:type="dxa"/>
        </w:tblCellMar>
        <w:tblLook w:val="0000" w:firstRow="0" w:lastRow="0" w:firstColumn="0" w:lastColumn="0" w:noHBand="0" w:noVBand="0"/>
      </w:tblPr>
      <w:tblGrid>
        <w:gridCol w:w="852"/>
        <w:gridCol w:w="2478"/>
        <w:gridCol w:w="4080"/>
        <w:gridCol w:w="2977"/>
        <w:gridCol w:w="1843"/>
        <w:gridCol w:w="2620"/>
      </w:tblGrid>
      <w:tr w:rsidR="00A12B07" w14:paraId="5659DC60" w14:textId="77777777" w:rsidTr="00D13EB0">
        <w:trPr>
          <w:trHeight w:val="942"/>
          <w:tblHeader/>
        </w:trPr>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A948C8" w14:textId="6A5C61D0" w:rsidR="00A12B07" w:rsidRDefault="00A12B07" w:rsidP="00D13EB0">
            <w:pPr>
              <w:pStyle w:val="Standard"/>
              <w:widowControl w:val="0"/>
              <w:spacing w:after="0" w:line="240" w:lineRule="auto"/>
              <w:jc w:val="center"/>
            </w:pPr>
            <w:r>
              <w:rPr>
                <w:rFonts w:ascii="Times New Roman" w:hAnsi="Times New Roman"/>
                <w:b/>
                <w:bCs/>
                <w:color w:val="000000"/>
                <w:sz w:val="20"/>
                <w:szCs w:val="20"/>
                <w:u w:val="single"/>
              </w:rPr>
              <w:lastRenderedPageBreak/>
              <w:t xml:space="preserve">ЛОТ № 6 </w:t>
            </w:r>
            <w:r>
              <w:rPr>
                <w:rFonts w:ascii="Times New Roman" w:hAnsi="Times New Roman"/>
                <w:b/>
                <w:bCs/>
                <w:color w:val="000000"/>
                <w:sz w:val="20"/>
                <w:szCs w:val="20"/>
              </w:rPr>
              <w:t xml:space="preserve">к извещению о проведении открытого конкурса на право получения свидетельств об осуществлении перевозок по муниципальным маршрутам регулярных перевозок по нерегулируемым тарифам на территории </w:t>
            </w:r>
            <w:r>
              <w:rPr>
                <w:rFonts w:ascii="Times New Roman" w:hAnsi="Times New Roman"/>
                <w:b/>
                <w:bCs/>
                <w:color w:val="000000"/>
                <w:sz w:val="20"/>
                <w:szCs w:val="20"/>
              </w:rPr>
              <w:br/>
              <w:t>Старооскольского городского округа от 15 июля 2026 года</w:t>
            </w:r>
          </w:p>
        </w:tc>
      </w:tr>
      <w:tr w:rsidR="00A12B07" w14:paraId="309F5C6C" w14:textId="77777777" w:rsidTr="00D13EB0">
        <w:trPr>
          <w:trHeight w:val="3534"/>
        </w:trPr>
        <w:tc>
          <w:tcPr>
            <w:tcW w:w="852" w:type="dxa"/>
            <w:tcBorders>
              <w:left w:val="single" w:sz="4" w:space="0" w:color="000000"/>
              <w:right w:val="single" w:sz="4" w:space="0" w:color="000000"/>
            </w:tcBorders>
            <w:shd w:val="clear" w:color="auto" w:fill="EEECE1"/>
            <w:tcMar>
              <w:top w:w="0" w:type="dxa"/>
              <w:left w:w="108" w:type="dxa"/>
              <w:bottom w:w="0" w:type="dxa"/>
              <w:right w:w="108" w:type="dxa"/>
            </w:tcMar>
            <w:vAlign w:val="center"/>
          </w:tcPr>
          <w:p w14:paraId="50681FCC" w14:textId="77777777" w:rsidR="00A12B07" w:rsidRDefault="00A12B07" w:rsidP="00D13EB0">
            <w:pPr>
              <w:pStyle w:val="Standard"/>
              <w:widowControl w:val="0"/>
              <w:spacing w:after="0" w:line="240" w:lineRule="auto"/>
              <w:jc w:val="center"/>
            </w:pPr>
            <w:r>
              <w:rPr>
                <w:rFonts w:ascii="Times New Roman" w:hAnsi="Times New Roman"/>
                <w:b/>
                <w:bCs/>
                <w:color w:val="000000"/>
                <w:sz w:val="20"/>
                <w:szCs w:val="20"/>
              </w:rPr>
              <w:t>№ маршрута</w:t>
            </w:r>
          </w:p>
        </w:tc>
        <w:tc>
          <w:tcPr>
            <w:tcW w:w="2478" w:type="dxa"/>
            <w:tcBorders>
              <w:right w:val="single" w:sz="4" w:space="0" w:color="000000"/>
            </w:tcBorders>
            <w:shd w:val="clear" w:color="auto" w:fill="EEECE1"/>
            <w:tcMar>
              <w:top w:w="0" w:type="dxa"/>
              <w:left w:w="108" w:type="dxa"/>
              <w:bottom w:w="0" w:type="dxa"/>
              <w:right w:w="108" w:type="dxa"/>
            </w:tcMar>
            <w:vAlign w:val="center"/>
          </w:tcPr>
          <w:p w14:paraId="4598C102" w14:textId="77777777" w:rsidR="00A12B07" w:rsidRDefault="00A12B07" w:rsidP="00D13EB0">
            <w:pPr>
              <w:pStyle w:val="Standard"/>
              <w:widowControl w:val="0"/>
              <w:spacing w:after="0" w:line="240" w:lineRule="auto"/>
              <w:jc w:val="center"/>
            </w:pPr>
            <w:r>
              <w:rPr>
                <w:rFonts w:ascii="Times New Roman" w:hAnsi="Times New Roman"/>
                <w:b/>
                <w:bCs/>
                <w:color w:val="000000"/>
                <w:sz w:val="20"/>
                <w:szCs w:val="20"/>
              </w:rPr>
              <w:t>Наименование маршрута регулярных перевозок в виде наименований начального остановочного пункта и конечного остановочного пункта или в виде наименований поселений, в границах которых расположен начальный и конечный остановочный пункт по данному маршруту</w:t>
            </w:r>
          </w:p>
        </w:tc>
        <w:tc>
          <w:tcPr>
            <w:tcW w:w="4080" w:type="dxa"/>
            <w:tcBorders>
              <w:right w:val="single" w:sz="4" w:space="0" w:color="000000"/>
            </w:tcBorders>
            <w:shd w:val="clear" w:color="auto" w:fill="EEECE1"/>
            <w:tcMar>
              <w:top w:w="0" w:type="dxa"/>
              <w:left w:w="108" w:type="dxa"/>
              <w:bottom w:w="0" w:type="dxa"/>
              <w:right w:w="108" w:type="dxa"/>
            </w:tcMar>
            <w:vAlign w:val="center"/>
          </w:tcPr>
          <w:p w14:paraId="103132C9" w14:textId="77777777" w:rsidR="00A12B07" w:rsidRDefault="00A12B07" w:rsidP="00D13EB0">
            <w:pPr>
              <w:pStyle w:val="Standard"/>
              <w:widowControl w:val="0"/>
              <w:spacing w:after="0" w:line="240" w:lineRule="auto"/>
              <w:jc w:val="center"/>
            </w:pPr>
            <w:r>
              <w:rPr>
                <w:rFonts w:ascii="Times New Roman" w:hAnsi="Times New Roman"/>
                <w:b/>
                <w:bCs/>
                <w:color w:val="000000"/>
                <w:sz w:val="20"/>
                <w:szCs w:val="20"/>
              </w:rPr>
              <w:t>Наименования промежуточных остановочных пунктов по маршруту регулярных перевозок или наименования поселений, в границах которых расположены промежуточные остановочные пункты</w:t>
            </w:r>
          </w:p>
        </w:tc>
        <w:tc>
          <w:tcPr>
            <w:tcW w:w="2977" w:type="dxa"/>
            <w:tcBorders>
              <w:right w:val="single" w:sz="4" w:space="0" w:color="000000"/>
            </w:tcBorders>
            <w:shd w:val="clear" w:color="auto" w:fill="EEECE1"/>
            <w:tcMar>
              <w:top w:w="0" w:type="dxa"/>
              <w:left w:w="108" w:type="dxa"/>
              <w:bottom w:w="0" w:type="dxa"/>
              <w:right w:w="108" w:type="dxa"/>
            </w:tcMar>
            <w:vAlign w:val="center"/>
          </w:tcPr>
          <w:p w14:paraId="4A760051" w14:textId="77777777" w:rsidR="00A12B07" w:rsidRDefault="00A12B07" w:rsidP="00D13EB0">
            <w:pPr>
              <w:pStyle w:val="Standard"/>
              <w:widowControl w:val="0"/>
              <w:spacing w:after="0" w:line="240" w:lineRule="auto"/>
              <w:jc w:val="center"/>
            </w:pPr>
            <w:r>
              <w:rPr>
                <w:rFonts w:ascii="Times New Roman" w:hAnsi="Times New Roman"/>
                <w:b/>
                <w:bCs/>
                <w:color w:val="000000"/>
                <w:sz w:val="20"/>
                <w:szCs w:val="20"/>
              </w:rPr>
              <w:t>Наименование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tc>
        <w:tc>
          <w:tcPr>
            <w:tcW w:w="1843" w:type="dxa"/>
            <w:tcBorders>
              <w:right w:val="single" w:sz="4" w:space="0" w:color="000000"/>
            </w:tcBorders>
            <w:shd w:val="clear" w:color="auto" w:fill="EEECE1"/>
            <w:tcMar>
              <w:top w:w="0" w:type="dxa"/>
              <w:left w:w="108" w:type="dxa"/>
              <w:bottom w:w="0" w:type="dxa"/>
              <w:right w:w="108" w:type="dxa"/>
            </w:tcMar>
            <w:vAlign w:val="center"/>
          </w:tcPr>
          <w:p w14:paraId="2BF6FF37" w14:textId="77777777" w:rsidR="00A12B07" w:rsidRDefault="00A12B07" w:rsidP="00D13EB0">
            <w:pPr>
              <w:pStyle w:val="Standard"/>
              <w:widowControl w:val="0"/>
              <w:spacing w:after="0" w:line="240" w:lineRule="auto"/>
              <w:jc w:val="center"/>
            </w:pPr>
            <w:r>
              <w:rPr>
                <w:rFonts w:ascii="Times New Roman" w:hAnsi="Times New Roman"/>
                <w:b/>
                <w:bCs/>
                <w:color w:val="000000"/>
                <w:sz w:val="20"/>
                <w:szCs w:val="20"/>
              </w:rPr>
              <w:t>Протяженность маршрута регулярных перевозок, км</w:t>
            </w:r>
          </w:p>
        </w:tc>
        <w:tc>
          <w:tcPr>
            <w:tcW w:w="2620" w:type="dxa"/>
            <w:tcBorders>
              <w:right w:val="single" w:sz="4" w:space="0" w:color="000000"/>
            </w:tcBorders>
            <w:shd w:val="clear" w:color="auto" w:fill="EEECE1"/>
            <w:tcMar>
              <w:top w:w="0" w:type="dxa"/>
              <w:left w:w="108" w:type="dxa"/>
              <w:bottom w:w="0" w:type="dxa"/>
              <w:right w:w="108" w:type="dxa"/>
            </w:tcMar>
            <w:vAlign w:val="center"/>
          </w:tcPr>
          <w:p w14:paraId="3DA9A803" w14:textId="77777777" w:rsidR="00A12B07" w:rsidRDefault="00A12B07" w:rsidP="00D13EB0">
            <w:pPr>
              <w:pStyle w:val="Standard"/>
              <w:widowControl w:val="0"/>
              <w:spacing w:after="0" w:line="240" w:lineRule="auto"/>
              <w:jc w:val="center"/>
            </w:pPr>
            <w:r>
              <w:rPr>
                <w:rFonts w:ascii="Times New Roman" w:hAnsi="Times New Roman"/>
                <w:b/>
                <w:bCs/>
                <w:color w:val="000000"/>
                <w:sz w:val="20"/>
                <w:szCs w:val="20"/>
              </w:rPr>
              <w:t>Виды транспортных средств и классы транспортных средств, которые используются для перевозок по маршруту регулярных перевозок, количество</w:t>
            </w:r>
          </w:p>
        </w:tc>
      </w:tr>
      <w:tr w:rsidR="00A12B07" w:rsidRPr="00F178D9" w14:paraId="5A02BC95"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A97333" w14:textId="3A88CC8D" w:rsidR="00A12B07" w:rsidRDefault="00A12B07" w:rsidP="00A12B07">
            <w:pPr>
              <w:pStyle w:val="Standard"/>
              <w:widowControl w:val="0"/>
              <w:spacing w:after="0" w:line="240" w:lineRule="auto"/>
              <w:jc w:val="center"/>
            </w:pPr>
            <w:r>
              <w:rPr>
                <w:rFonts w:ascii="Times New Roman" w:hAnsi="Times New Roman"/>
                <w:b/>
                <w:bCs/>
                <w:sz w:val="20"/>
                <w:szCs w:val="20"/>
              </w:rPr>
              <w:t>35</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B54ECF" w14:textId="2D1C1D82" w:rsidR="00A12B07" w:rsidRDefault="00A12B07" w:rsidP="00A12B07">
            <w:pPr>
              <w:pStyle w:val="Standard"/>
              <w:widowControl w:val="0"/>
              <w:spacing w:after="0" w:line="240" w:lineRule="auto"/>
              <w:jc w:val="center"/>
            </w:pPr>
            <w:r w:rsidRPr="006E408D">
              <w:rPr>
                <w:rFonts w:ascii="Times New Roman" w:hAnsi="Times New Roman"/>
                <w:color w:val="000000"/>
                <w:sz w:val="20"/>
                <w:szCs w:val="20"/>
              </w:rPr>
              <w:t>«ТЦ Линия – Степной»</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38E9E0" w14:textId="2AA4C75D" w:rsidR="00A12B07" w:rsidRPr="00F178D9" w:rsidRDefault="00A12B07" w:rsidP="00A12B07">
            <w:pPr>
              <w:pStyle w:val="Standard"/>
              <w:spacing w:after="0" w:line="240" w:lineRule="auto"/>
              <w:jc w:val="center"/>
              <w:rPr>
                <w:rFonts w:ascii="Times New Roman" w:hAnsi="Times New Roman"/>
                <w:sz w:val="16"/>
                <w:szCs w:val="16"/>
              </w:rPr>
            </w:pPr>
            <w:r w:rsidRPr="006E408D">
              <w:rPr>
                <w:rFonts w:ascii="Times New Roman" w:hAnsi="Times New Roman"/>
                <w:color w:val="000000"/>
                <w:sz w:val="16"/>
                <w:szCs w:val="16"/>
              </w:rPr>
              <w:t>«ТЦ Линия», «Лесной», «Школа №33», «Зеленый Лог», «Радуга», «Стоматология», «Политехнический Колледж», «Шухова», «Жукова», «Быль», «Поликлиника», «Дом Связи», «Налоговая</w:t>
            </w:r>
            <w:bookmarkStart w:id="3" w:name="_Hlk124863937"/>
            <w:r w:rsidRPr="006E408D">
              <w:rPr>
                <w:rFonts w:ascii="Times New Roman" w:hAnsi="Times New Roman"/>
                <w:color w:val="000000"/>
                <w:sz w:val="16"/>
                <w:szCs w:val="16"/>
              </w:rPr>
              <w:t xml:space="preserve">», «Пр-т В. Цыцугина», «Степной», «Карапузик», «Храм Сергия Радонежского», «Хлебный Киоск», «Школа №30», </w:t>
            </w:r>
            <w:bookmarkEnd w:id="3"/>
            <w:r w:rsidRPr="006E408D">
              <w:rPr>
                <w:rFonts w:ascii="Times New Roman" w:hAnsi="Times New Roman"/>
                <w:color w:val="000000"/>
                <w:sz w:val="16"/>
                <w:szCs w:val="16"/>
              </w:rPr>
              <w:t>«ТЦ Надежда», «ТРЦ Маскарад», «ДС Аркада», «Строительная», «Молодежная», «Политехнический Колледж», «Стоматология», «ФОК ОЭМК», «Зеленый Лог», «ТЦ Линия».</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711323" w14:textId="0E810B09" w:rsidR="00A12B07" w:rsidRPr="00F178D9" w:rsidRDefault="00A12B07" w:rsidP="00A12B07">
            <w:pPr>
              <w:jc w:val="center"/>
              <w:rPr>
                <w:sz w:val="16"/>
                <w:szCs w:val="16"/>
              </w:rPr>
            </w:pPr>
            <w:r w:rsidRPr="006E408D">
              <w:rPr>
                <w:rFonts w:ascii="Times New Roman" w:hAnsi="Times New Roman"/>
                <w:color w:val="000000"/>
                <w:sz w:val="16"/>
                <w:szCs w:val="16"/>
              </w:rPr>
              <w:t>пр-т А. Угарова, ул. Архитектора Бутовой, ул. Ильи Хегая, ул. Рождественская, пр-т Комсомольский, ул. Шухова, пр-т Победы, пр-т Валентина Цыцугина, ул. Сергия Радонежского, пр-т Н. Шевченко, пр-т Молодежный, ул. Шухова, пр-т Комсомольский, пр-т А. Угарова.</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F7FA9B" w14:textId="0791205B" w:rsidR="00A12B07" w:rsidRPr="00F178D9" w:rsidRDefault="00A12B07" w:rsidP="00A12B07">
            <w:pPr>
              <w:pStyle w:val="Standard"/>
              <w:widowControl w:val="0"/>
              <w:spacing w:after="0" w:line="240" w:lineRule="auto"/>
              <w:jc w:val="center"/>
              <w:rPr>
                <w:rFonts w:ascii="Times New Roman" w:hAnsi="Times New Roman"/>
                <w:sz w:val="16"/>
                <w:szCs w:val="16"/>
              </w:rPr>
            </w:pPr>
            <w:r>
              <w:rPr>
                <w:rFonts w:ascii="Times New Roman" w:hAnsi="Times New Roman"/>
                <w:sz w:val="20"/>
                <w:szCs w:val="20"/>
              </w:rPr>
              <w:t>13,0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5604CC" w14:textId="6592EC7E" w:rsidR="00A12B07" w:rsidRPr="00F178D9" w:rsidRDefault="00A12B07" w:rsidP="00A12B07">
            <w:pPr>
              <w:pStyle w:val="TableContents"/>
              <w:spacing w:after="0" w:line="240" w:lineRule="auto"/>
              <w:jc w:val="center"/>
              <w:rPr>
                <w:sz w:val="16"/>
                <w:szCs w:val="16"/>
              </w:rPr>
            </w:pPr>
            <w:r w:rsidRPr="00222D4D">
              <w:rPr>
                <w:rFonts w:ascii="Times New Roman" w:hAnsi="Times New Roman"/>
                <w:color w:val="000000"/>
                <w:sz w:val="20"/>
                <w:szCs w:val="20"/>
              </w:rPr>
              <w:t>Автобус</w:t>
            </w:r>
            <w:r>
              <w:rPr>
                <w:rFonts w:ascii="Times New Roman" w:hAnsi="Times New Roman"/>
                <w:color w:val="000000"/>
                <w:sz w:val="20"/>
                <w:szCs w:val="20"/>
              </w:rPr>
              <w:t>ы</w:t>
            </w:r>
            <w:r w:rsidRPr="00222D4D">
              <w:rPr>
                <w:rFonts w:ascii="Times New Roman" w:hAnsi="Times New Roman"/>
                <w:color w:val="000000"/>
                <w:sz w:val="20"/>
                <w:szCs w:val="20"/>
              </w:rPr>
              <w:t xml:space="preserve"> </w:t>
            </w:r>
            <w:r>
              <w:rPr>
                <w:rFonts w:ascii="Times New Roman" w:hAnsi="Times New Roman"/>
                <w:color w:val="000000"/>
                <w:sz w:val="20"/>
                <w:szCs w:val="20"/>
              </w:rPr>
              <w:t>малого</w:t>
            </w:r>
            <w:r w:rsidRPr="00222D4D">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 3</w:t>
            </w:r>
          </w:p>
        </w:tc>
      </w:tr>
      <w:tr w:rsidR="00A12B07" w:rsidRPr="00F178D9" w14:paraId="79E78FE2"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F6CA5A" w14:textId="52E3D14B" w:rsidR="00A12B07" w:rsidRDefault="00A12B07" w:rsidP="00A12B07">
            <w:pPr>
              <w:pStyle w:val="Standard"/>
              <w:widowControl w:val="0"/>
              <w:spacing w:after="0" w:line="240" w:lineRule="auto"/>
              <w:jc w:val="center"/>
              <w:rPr>
                <w:rFonts w:ascii="Times New Roman" w:hAnsi="Times New Roman"/>
                <w:b/>
                <w:bCs/>
                <w:sz w:val="20"/>
                <w:szCs w:val="20"/>
              </w:rPr>
            </w:pPr>
            <w:r>
              <w:rPr>
                <w:rFonts w:ascii="Times New Roman" w:hAnsi="Times New Roman"/>
                <w:b/>
                <w:bCs/>
                <w:sz w:val="20"/>
                <w:szCs w:val="20"/>
              </w:rPr>
              <w:t>116</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BDCE69" w14:textId="08E10763" w:rsidR="00A12B07" w:rsidRPr="006E408D" w:rsidRDefault="00A12B07" w:rsidP="00A12B07">
            <w:pPr>
              <w:pStyle w:val="Standard"/>
              <w:widowControl w:val="0"/>
              <w:spacing w:after="0" w:line="240" w:lineRule="auto"/>
              <w:jc w:val="center"/>
              <w:rPr>
                <w:rFonts w:ascii="Times New Roman" w:hAnsi="Times New Roman"/>
                <w:color w:val="000000"/>
                <w:sz w:val="20"/>
                <w:szCs w:val="20"/>
              </w:rPr>
            </w:pPr>
            <w:r>
              <w:rPr>
                <w:rFonts w:ascii="Times New Roman" w:hAnsi="Times New Roman"/>
                <w:sz w:val="20"/>
                <w:szCs w:val="20"/>
              </w:rPr>
              <w:t>«Старый Оскол - Солдатское</w:t>
            </w:r>
            <w:r w:rsidRPr="00F178D9">
              <w:rPr>
                <w:rFonts w:ascii="Times New Roman" w:hAnsi="Times New Roman"/>
                <w:sz w:val="20"/>
                <w:szCs w:val="20"/>
              </w:rPr>
              <w:t>»</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E50BF9" w14:textId="77777777" w:rsidR="00A12B07" w:rsidRPr="00152A2B" w:rsidRDefault="00A12B07" w:rsidP="00A12B07">
            <w:pPr>
              <w:jc w:val="center"/>
              <w:rPr>
                <w:rFonts w:ascii="Times New Roman" w:hAnsi="Times New Roman"/>
                <w:color w:val="000000"/>
                <w:sz w:val="16"/>
                <w:szCs w:val="16"/>
              </w:rPr>
            </w:pPr>
            <w:r w:rsidRPr="00152A2B">
              <w:rPr>
                <w:rFonts w:ascii="Times New Roman" w:hAnsi="Times New Roman"/>
                <w:color w:val="000000"/>
                <w:sz w:val="16"/>
                <w:szCs w:val="16"/>
              </w:rPr>
              <w:t>«Автовокзал», «Макаренко»,</w:t>
            </w:r>
          </w:p>
          <w:p w14:paraId="54A48BC1" w14:textId="5D093356" w:rsidR="00A12B07" w:rsidRPr="006E408D" w:rsidRDefault="00A12B07" w:rsidP="00A12B07">
            <w:pPr>
              <w:pStyle w:val="Standard"/>
              <w:spacing w:after="0" w:line="240" w:lineRule="auto"/>
              <w:jc w:val="center"/>
              <w:rPr>
                <w:rFonts w:ascii="Times New Roman" w:hAnsi="Times New Roman"/>
                <w:color w:val="000000"/>
                <w:sz w:val="16"/>
                <w:szCs w:val="16"/>
              </w:rPr>
            </w:pPr>
            <w:r w:rsidRPr="00152A2B">
              <w:rPr>
                <w:rFonts w:ascii="Times New Roman" w:hAnsi="Times New Roman"/>
                <w:color w:val="000000"/>
                <w:sz w:val="16"/>
                <w:szCs w:val="16"/>
              </w:rPr>
              <w:t>«пр-т А. Угарова», «Юбилейная», «Олимпийский», «Незнамово», «Обуховка», «Бабанинка», «Семаевка», «Крахмальный завод (с. Городище)», «Храм (с. Городище)», «Центр (с. Городище)», «Солдатское», «ТОК (с. Солдатское)», «Больница (с. Солдасткое)», «Бани (с. Солдатское)»,</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0348F4" w14:textId="77777777" w:rsidR="00A12B07" w:rsidRPr="00152A2B" w:rsidRDefault="00A12B07" w:rsidP="00A12B07">
            <w:pPr>
              <w:jc w:val="center"/>
              <w:rPr>
                <w:rFonts w:ascii="Times New Roman" w:hAnsi="Times New Roman"/>
                <w:color w:val="000000"/>
                <w:sz w:val="16"/>
                <w:szCs w:val="16"/>
              </w:rPr>
            </w:pPr>
            <w:r w:rsidRPr="00152A2B">
              <w:rPr>
                <w:rFonts w:ascii="Times New Roman" w:hAnsi="Times New Roman"/>
                <w:color w:val="000000"/>
                <w:sz w:val="16"/>
                <w:szCs w:val="16"/>
              </w:rPr>
              <w:t>ул. Архитектора Бутовой,</w:t>
            </w:r>
          </w:p>
          <w:p w14:paraId="2A1282E5" w14:textId="77777777" w:rsidR="00A12B07" w:rsidRPr="00152A2B" w:rsidRDefault="00A12B07" w:rsidP="00A12B07">
            <w:pPr>
              <w:jc w:val="center"/>
              <w:rPr>
                <w:rFonts w:ascii="Times New Roman" w:hAnsi="Times New Roman"/>
                <w:color w:val="000000"/>
                <w:sz w:val="16"/>
                <w:szCs w:val="16"/>
              </w:rPr>
            </w:pPr>
            <w:r w:rsidRPr="00152A2B">
              <w:rPr>
                <w:rFonts w:ascii="Times New Roman" w:hAnsi="Times New Roman"/>
                <w:color w:val="000000"/>
                <w:sz w:val="16"/>
                <w:szCs w:val="16"/>
              </w:rPr>
              <w:t>пр-т А. Угарова, Магистраль 1-1, а/д Камызино-Новоуколово-Владимировка-Обуховка,</w:t>
            </w:r>
          </w:p>
          <w:p w14:paraId="47923D62" w14:textId="23346542" w:rsidR="00A12B07" w:rsidRPr="006E408D" w:rsidRDefault="00A12B07" w:rsidP="00A12B07">
            <w:pPr>
              <w:jc w:val="center"/>
              <w:rPr>
                <w:rFonts w:ascii="Times New Roman" w:hAnsi="Times New Roman"/>
                <w:color w:val="000000"/>
                <w:sz w:val="16"/>
                <w:szCs w:val="16"/>
              </w:rPr>
            </w:pPr>
            <w:r w:rsidRPr="00152A2B">
              <w:rPr>
                <w:rFonts w:ascii="Times New Roman" w:hAnsi="Times New Roman"/>
                <w:color w:val="000000"/>
                <w:sz w:val="16"/>
                <w:szCs w:val="16"/>
              </w:rPr>
              <w:t>а/д Солдатское-Архангельское.</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49C360" w14:textId="2C1D5531" w:rsidR="00A12B07" w:rsidRDefault="00A12B07" w:rsidP="00A12B07">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76,9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5A05D3" w14:textId="77777777" w:rsidR="00A12B07" w:rsidRPr="00F178D9" w:rsidRDefault="00A12B07" w:rsidP="00A12B07">
            <w:pPr>
              <w:pStyle w:val="TableContents"/>
              <w:spacing w:after="0" w:line="240" w:lineRule="auto"/>
              <w:jc w:val="center"/>
              <w:rPr>
                <w:rFonts w:ascii="Times New Roman" w:hAnsi="Times New Roman"/>
                <w:color w:val="000000"/>
                <w:sz w:val="16"/>
                <w:szCs w:val="16"/>
              </w:rPr>
            </w:pPr>
            <w:r w:rsidRPr="00F178D9">
              <w:rPr>
                <w:rFonts w:ascii="Times New Roman" w:hAnsi="Times New Roman"/>
                <w:color w:val="000000"/>
                <w:sz w:val="16"/>
                <w:szCs w:val="16"/>
              </w:rPr>
              <w:t xml:space="preserve">Автобусы </w:t>
            </w:r>
            <w:r>
              <w:rPr>
                <w:rFonts w:ascii="Times New Roman" w:hAnsi="Times New Roman"/>
                <w:color w:val="000000"/>
                <w:sz w:val="16"/>
                <w:szCs w:val="16"/>
              </w:rPr>
              <w:t>среднего</w:t>
            </w:r>
            <w:r w:rsidRPr="00F178D9">
              <w:rPr>
                <w:rFonts w:ascii="Times New Roman" w:hAnsi="Times New Roman"/>
                <w:color w:val="000000"/>
                <w:sz w:val="16"/>
                <w:szCs w:val="16"/>
              </w:rPr>
              <w:t xml:space="preserve"> класса</w:t>
            </w:r>
            <w:r>
              <w:rPr>
                <w:rFonts w:ascii="Times New Roman" w:hAnsi="Times New Roman"/>
                <w:color w:val="000000"/>
                <w:sz w:val="16"/>
                <w:szCs w:val="16"/>
              </w:rPr>
              <w:t xml:space="preserve"> и выше</w:t>
            </w:r>
            <w:r w:rsidRPr="00F178D9">
              <w:rPr>
                <w:rFonts w:ascii="Times New Roman" w:hAnsi="Times New Roman"/>
                <w:color w:val="000000"/>
                <w:sz w:val="16"/>
                <w:szCs w:val="16"/>
              </w:rPr>
              <w:t>,</w:t>
            </w:r>
          </w:p>
          <w:p w14:paraId="38D90D7F" w14:textId="249E655E" w:rsidR="00A12B07" w:rsidRPr="00222D4D" w:rsidRDefault="00A12B07" w:rsidP="00A12B07">
            <w:pPr>
              <w:pStyle w:val="TableContents"/>
              <w:spacing w:after="0" w:line="240" w:lineRule="auto"/>
              <w:jc w:val="center"/>
              <w:rPr>
                <w:rFonts w:ascii="Times New Roman" w:hAnsi="Times New Roman"/>
                <w:color w:val="000000"/>
                <w:sz w:val="20"/>
                <w:szCs w:val="20"/>
              </w:rPr>
            </w:pPr>
            <w:r>
              <w:rPr>
                <w:rFonts w:ascii="Times New Roman" w:hAnsi="Times New Roman"/>
                <w:color w:val="000000"/>
                <w:sz w:val="16"/>
                <w:szCs w:val="16"/>
              </w:rPr>
              <w:t>2</w:t>
            </w:r>
          </w:p>
        </w:tc>
      </w:tr>
      <w:tr w:rsidR="00A12B07" w:rsidRPr="00F178D9" w14:paraId="43B3CF34"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041D3B" w14:textId="4787E816" w:rsidR="00A12B07" w:rsidRDefault="00A12B07" w:rsidP="00A12B07">
            <w:pPr>
              <w:pStyle w:val="Standard"/>
              <w:widowControl w:val="0"/>
              <w:spacing w:after="0" w:line="240" w:lineRule="auto"/>
              <w:jc w:val="center"/>
              <w:rPr>
                <w:rFonts w:ascii="Times New Roman" w:hAnsi="Times New Roman"/>
                <w:b/>
                <w:bCs/>
                <w:sz w:val="20"/>
                <w:szCs w:val="20"/>
              </w:rPr>
            </w:pPr>
            <w:r>
              <w:rPr>
                <w:rFonts w:ascii="Times New Roman" w:hAnsi="Times New Roman"/>
                <w:b/>
                <w:bCs/>
                <w:sz w:val="20"/>
                <w:szCs w:val="20"/>
              </w:rPr>
              <w:t>2</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E24391" w14:textId="43DF801D" w:rsidR="00A12B07" w:rsidRDefault="00A12B07" w:rsidP="00A12B07">
            <w:pPr>
              <w:pStyle w:val="Standard"/>
              <w:widowControl w:val="0"/>
              <w:spacing w:after="0" w:line="240" w:lineRule="auto"/>
              <w:jc w:val="center"/>
              <w:rPr>
                <w:rFonts w:ascii="Times New Roman" w:hAnsi="Times New Roman"/>
                <w:sz w:val="20"/>
                <w:szCs w:val="20"/>
              </w:rPr>
            </w:pPr>
            <w:r w:rsidRPr="00916474">
              <w:rPr>
                <w:rFonts w:ascii="Times New Roman" w:hAnsi="Times New Roman"/>
                <w:color w:val="000000"/>
                <w:sz w:val="20"/>
                <w:szCs w:val="20"/>
              </w:rPr>
              <w:t>«Аэропорт – Быль – Автовокзал»</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6D110" w14:textId="7042B67E" w:rsidR="00A12B07" w:rsidRPr="00152A2B" w:rsidRDefault="00A12B07" w:rsidP="00A12B07">
            <w:pPr>
              <w:jc w:val="center"/>
              <w:rPr>
                <w:rFonts w:ascii="Times New Roman" w:hAnsi="Times New Roman"/>
                <w:color w:val="000000"/>
                <w:sz w:val="16"/>
                <w:szCs w:val="16"/>
              </w:rPr>
            </w:pPr>
            <w:r w:rsidRPr="00916474">
              <w:rPr>
                <w:rFonts w:ascii="Times New Roman" w:hAnsi="Times New Roman"/>
                <w:color w:val="000000"/>
                <w:sz w:val="16"/>
                <w:szCs w:val="16"/>
              </w:rPr>
              <w:t xml:space="preserve">«Аэропорт», «Дачи», «Слобода Казацкая», «Казацкая Застава», «Осколец», «Стройбат», «Автошкола», «Медколледж», «Мясокомбинат», «Почта», «Ленина», «Мелькомбинат», «Пушкарская Школа», «ГАТП», «Маслозавод», «Гараж Райпо», «Сад пенсионеров», «Быль», «Поликлиника», «Юбилейная», «пр-т А. Угарова», «Макаренко», «Рынок Юбилейный», «Автовокзал», «Макаренко», «пр-т А. Угарова», «Юбилейная», «Поликлиника», «Быль», «Кинопрокат», </w:t>
            </w:r>
            <w:r w:rsidRPr="00916474">
              <w:rPr>
                <w:rFonts w:ascii="Times New Roman" w:hAnsi="Times New Roman"/>
                <w:color w:val="000000"/>
                <w:sz w:val="16"/>
                <w:szCs w:val="16"/>
              </w:rPr>
              <w:lastRenderedPageBreak/>
              <w:t>«Гараж Райпо», «Маслозавод», «ГАТП», «Мебельная», «ЦРБ», «Военкомат», «Мясокомбинат», «Медколледж», «Автошкола», «Стройбат», «Осколец», «Казацкая Застава», «Дачи», «Аэропорт».</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F4648" w14:textId="4A5FF76F" w:rsidR="00A12B07" w:rsidRPr="00152A2B" w:rsidRDefault="00A12B07" w:rsidP="00A12B07">
            <w:pPr>
              <w:jc w:val="center"/>
              <w:rPr>
                <w:rFonts w:ascii="Times New Roman" w:hAnsi="Times New Roman"/>
                <w:color w:val="000000"/>
                <w:sz w:val="16"/>
                <w:szCs w:val="16"/>
              </w:rPr>
            </w:pPr>
            <w:r w:rsidRPr="00916474">
              <w:rPr>
                <w:rFonts w:ascii="Times New Roman" w:hAnsi="Times New Roman"/>
                <w:color w:val="000000"/>
                <w:sz w:val="16"/>
                <w:szCs w:val="16"/>
              </w:rPr>
              <w:lastRenderedPageBreak/>
              <w:t>ул. Летная, ул. Мира, ул. Ленина, ул. Октябрьская, ул. Прядченко, пр-т Победы, пр-т А. Угарова, ул. Архитектора Бутовой, пр-т А. Угарова, пр-т Победы, ул. Прядченко, пр-т Комсомольский, ул. Комсомольская, ул. Пролетарская, ул. 9-го Января, ул. Ленина, ул. Мира, ул. Летная.</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C7E81D" w14:textId="5EA43A4F" w:rsidR="00A12B07" w:rsidRDefault="00A12B07" w:rsidP="00A12B07">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29,2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205D9B" w14:textId="5D5DD27F" w:rsidR="00A12B07" w:rsidRPr="00F178D9" w:rsidRDefault="00A12B07" w:rsidP="00A12B07">
            <w:pPr>
              <w:pStyle w:val="TableContents"/>
              <w:spacing w:after="0" w:line="240" w:lineRule="auto"/>
              <w:jc w:val="center"/>
              <w:rPr>
                <w:rFonts w:ascii="Times New Roman" w:hAnsi="Times New Roman"/>
                <w:color w:val="000000"/>
                <w:sz w:val="16"/>
                <w:szCs w:val="16"/>
              </w:rPr>
            </w:pPr>
            <w:r w:rsidRPr="00222D4D">
              <w:rPr>
                <w:rFonts w:ascii="Times New Roman" w:hAnsi="Times New Roman"/>
                <w:color w:val="000000"/>
                <w:sz w:val="20"/>
                <w:szCs w:val="20"/>
              </w:rPr>
              <w:t>Автобус</w:t>
            </w:r>
            <w:r>
              <w:rPr>
                <w:rFonts w:ascii="Times New Roman" w:hAnsi="Times New Roman"/>
                <w:color w:val="000000"/>
                <w:sz w:val="20"/>
                <w:szCs w:val="20"/>
              </w:rPr>
              <w:t>ы</w:t>
            </w:r>
            <w:r w:rsidRPr="00222D4D">
              <w:rPr>
                <w:rFonts w:ascii="Times New Roman" w:hAnsi="Times New Roman"/>
                <w:color w:val="000000"/>
                <w:sz w:val="20"/>
                <w:szCs w:val="20"/>
              </w:rPr>
              <w:t xml:space="preserve"> </w:t>
            </w:r>
            <w:r>
              <w:rPr>
                <w:rFonts w:ascii="Times New Roman" w:hAnsi="Times New Roman"/>
                <w:color w:val="000000"/>
                <w:sz w:val="20"/>
                <w:szCs w:val="20"/>
              </w:rPr>
              <w:t>малого</w:t>
            </w:r>
            <w:r w:rsidRPr="00222D4D">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 2</w:t>
            </w:r>
          </w:p>
        </w:tc>
      </w:tr>
    </w:tbl>
    <w:p w14:paraId="6D3FAA91" w14:textId="73613E41" w:rsidR="00A12B07" w:rsidRDefault="00A12B07" w:rsidP="00481369"/>
    <w:p w14:paraId="749E47EF" w14:textId="773A93A2" w:rsidR="00A12B07" w:rsidRDefault="00A12B07" w:rsidP="00481369"/>
    <w:p w14:paraId="1D3E98C7" w14:textId="0577C591" w:rsidR="00A12B07" w:rsidRDefault="00A12B07" w:rsidP="00481369"/>
    <w:p w14:paraId="5EE2F2C9" w14:textId="4389022E" w:rsidR="00A12B07" w:rsidRDefault="00A12B07" w:rsidP="00481369"/>
    <w:p w14:paraId="7A256D88" w14:textId="08E7FDE9" w:rsidR="00A12B07" w:rsidRDefault="00A12B07" w:rsidP="00481369"/>
    <w:p w14:paraId="47047EBA" w14:textId="127E906C" w:rsidR="00A12B07" w:rsidRDefault="00A12B07" w:rsidP="00481369"/>
    <w:p w14:paraId="1C773376" w14:textId="23FE007F" w:rsidR="00A12B07" w:rsidRDefault="00A12B07" w:rsidP="00481369"/>
    <w:p w14:paraId="6265DEAD" w14:textId="791C8B2E" w:rsidR="00A12B07" w:rsidRDefault="00A12B07" w:rsidP="00481369"/>
    <w:p w14:paraId="571458F9" w14:textId="42A62CA3" w:rsidR="00A12B07" w:rsidRDefault="00A12B07" w:rsidP="00481369"/>
    <w:p w14:paraId="7C0B3D6E" w14:textId="5640AB75" w:rsidR="00A12B07" w:rsidRDefault="00A12B07" w:rsidP="00481369"/>
    <w:p w14:paraId="09FE8325" w14:textId="03F9DB8A" w:rsidR="00A12B07" w:rsidRDefault="00A12B07" w:rsidP="00481369"/>
    <w:p w14:paraId="23680058" w14:textId="67E2072F" w:rsidR="00A12B07" w:rsidRDefault="00A12B07" w:rsidP="00481369"/>
    <w:p w14:paraId="653A8065" w14:textId="105C993B" w:rsidR="00A12B07" w:rsidRDefault="00A12B07" w:rsidP="00481369"/>
    <w:p w14:paraId="4B6F2D8C" w14:textId="033327C8" w:rsidR="00A12B07" w:rsidRDefault="00A12B07" w:rsidP="00481369"/>
    <w:p w14:paraId="5C89E7EA" w14:textId="3192E80F" w:rsidR="00A12B07" w:rsidRDefault="00A12B07" w:rsidP="00481369"/>
    <w:p w14:paraId="6BDD4F14" w14:textId="242FA4FC" w:rsidR="00A12B07" w:rsidRDefault="00A12B07" w:rsidP="00481369"/>
    <w:p w14:paraId="52D90E9E" w14:textId="6C12B0A4" w:rsidR="00A12B07" w:rsidRDefault="00A12B07" w:rsidP="00481369"/>
    <w:p w14:paraId="240F7D57" w14:textId="01482C87" w:rsidR="00A12B07" w:rsidRDefault="00A12B07" w:rsidP="00481369"/>
    <w:p w14:paraId="48E0FA2E" w14:textId="79EA86F5" w:rsidR="00A12B07" w:rsidRDefault="00A12B07" w:rsidP="00481369"/>
    <w:p w14:paraId="35485EEA" w14:textId="346DFEDD" w:rsidR="00A12B07" w:rsidRDefault="00A12B07" w:rsidP="00481369"/>
    <w:p w14:paraId="7AD7458A" w14:textId="2F93B67F" w:rsidR="00A12B07" w:rsidRDefault="00A12B07" w:rsidP="00481369"/>
    <w:p w14:paraId="50CCE740" w14:textId="5FD0562B" w:rsidR="00A12B07" w:rsidRDefault="00A12B07" w:rsidP="00481369"/>
    <w:p w14:paraId="56869A3E" w14:textId="04D82893" w:rsidR="00A12B07" w:rsidRDefault="00A12B07" w:rsidP="00481369"/>
    <w:p w14:paraId="2BF574B1" w14:textId="77777777" w:rsidR="00A12B07" w:rsidRDefault="00A12B07" w:rsidP="00481369">
      <w:pPr>
        <w:sectPr w:rsidR="00A12B07" w:rsidSect="005C65FA">
          <w:pgSz w:w="16838" w:h="11906" w:orient="landscape"/>
          <w:pgMar w:top="850" w:right="1134" w:bottom="1701" w:left="1134" w:header="708" w:footer="708" w:gutter="0"/>
          <w:cols w:space="708"/>
          <w:docGrid w:linePitch="360"/>
        </w:sectPr>
      </w:pPr>
    </w:p>
    <w:tbl>
      <w:tblPr>
        <w:tblW w:w="14850" w:type="dxa"/>
        <w:tblInd w:w="98" w:type="dxa"/>
        <w:tblLayout w:type="fixed"/>
        <w:tblCellMar>
          <w:left w:w="10" w:type="dxa"/>
          <w:right w:w="10" w:type="dxa"/>
        </w:tblCellMar>
        <w:tblLook w:val="0000" w:firstRow="0" w:lastRow="0" w:firstColumn="0" w:lastColumn="0" w:noHBand="0" w:noVBand="0"/>
      </w:tblPr>
      <w:tblGrid>
        <w:gridCol w:w="852"/>
        <w:gridCol w:w="2478"/>
        <w:gridCol w:w="4080"/>
        <w:gridCol w:w="2977"/>
        <w:gridCol w:w="1843"/>
        <w:gridCol w:w="2620"/>
      </w:tblGrid>
      <w:tr w:rsidR="00A12B07" w14:paraId="3F302721" w14:textId="77777777" w:rsidTr="00D13EB0">
        <w:trPr>
          <w:trHeight w:val="942"/>
          <w:tblHeader/>
        </w:trPr>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FFCB8A" w14:textId="75214B9D" w:rsidR="00A12B07" w:rsidRDefault="00A12B07" w:rsidP="00D13EB0">
            <w:pPr>
              <w:pStyle w:val="Standard"/>
              <w:widowControl w:val="0"/>
              <w:spacing w:after="0" w:line="240" w:lineRule="auto"/>
              <w:jc w:val="center"/>
            </w:pPr>
            <w:r>
              <w:rPr>
                <w:rFonts w:ascii="Times New Roman" w:hAnsi="Times New Roman"/>
                <w:b/>
                <w:bCs/>
                <w:color w:val="000000"/>
                <w:sz w:val="20"/>
                <w:szCs w:val="20"/>
                <w:u w:val="single"/>
              </w:rPr>
              <w:lastRenderedPageBreak/>
              <w:t xml:space="preserve">ЛОТ № 7 </w:t>
            </w:r>
            <w:r>
              <w:rPr>
                <w:rFonts w:ascii="Times New Roman" w:hAnsi="Times New Roman"/>
                <w:b/>
                <w:bCs/>
                <w:color w:val="000000"/>
                <w:sz w:val="20"/>
                <w:szCs w:val="20"/>
              </w:rPr>
              <w:t xml:space="preserve">к извещению о проведении открытого конкурса на право получения свидетельств об осуществлении перевозок по муниципальным маршрутам регулярных перевозок по нерегулируемым тарифам на территории </w:t>
            </w:r>
            <w:r>
              <w:rPr>
                <w:rFonts w:ascii="Times New Roman" w:hAnsi="Times New Roman"/>
                <w:b/>
                <w:bCs/>
                <w:color w:val="000000"/>
                <w:sz w:val="20"/>
                <w:szCs w:val="20"/>
              </w:rPr>
              <w:br/>
              <w:t>Старооскольского городского округа от 15 июля 2026 года</w:t>
            </w:r>
          </w:p>
        </w:tc>
      </w:tr>
      <w:tr w:rsidR="00A12B07" w14:paraId="0BD3964C" w14:textId="77777777" w:rsidTr="00D13EB0">
        <w:trPr>
          <w:trHeight w:val="3534"/>
        </w:trPr>
        <w:tc>
          <w:tcPr>
            <w:tcW w:w="852" w:type="dxa"/>
            <w:tcBorders>
              <w:left w:val="single" w:sz="4" w:space="0" w:color="000000"/>
              <w:right w:val="single" w:sz="4" w:space="0" w:color="000000"/>
            </w:tcBorders>
            <w:shd w:val="clear" w:color="auto" w:fill="EEECE1"/>
            <w:tcMar>
              <w:top w:w="0" w:type="dxa"/>
              <w:left w:w="108" w:type="dxa"/>
              <w:bottom w:w="0" w:type="dxa"/>
              <w:right w:w="108" w:type="dxa"/>
            </w:tcMar>
            <w:vAlign w:val="center"/>
          </w:tcPr>
          <w:p w14:paraId="3559E718" w14:textId="77777777" w:rsidR="00A12B07" w:rsidRDefault="00A12B07" w:rsidP="00D13EB0">
            <w:pPr>
              <w:pStyle w:val="Standard"/>
              <w:widowControl w:val="0"/>
              <w:spacing w:after="0" w:line="240" w:lineRule="auto"/>
              <w:jc w:val="center"/>
            </w:pPr>
            <w:r>
              <w:rPr>
                <w:rFonts w:ascii="Times New Roman" w:hAnsi="Times New Roman"/>
                <w:b/>
                <w:bCs/>
                <w:color w:val="000000"/>
                <w:sz w:val="20"/>
                <w:szCs w:val="20"/>
              </w:rPr>
              <w:t>№ маршрута</w:t>
            </w:r>
          </w:p>
        </w:tc>
        <w:tc>
          <w:tcPr>
            <w:tcW w:w="2478" w:type="dxa"/>
            <w:tcBorders>
              <w:right w:val="single" w:sz="4" w:space="0" w:color="000000"/>
            </w:tcBorders>
            <w:shd w:val="clear" w:color="auto" w:fill="EEECE1"/>
            <w:tcMar>
              <w:top w:w="0" w:type="dxa"/>
              <w:left w:w="108" w:type="dxa"/>
              <w:bottom w:w="0" w:type="dxa"/>
              <w:right w:w="108" w:type="dxa"/>
            </w:tcMar>
            <w:vAlign w:val="center"/>
          </w:tcPr>
          <w:p w14:paraId="55034FD8" w14:textId="77777777" w:rsidR="00A12B07" w:rsidRDefault="00A12B07" w:rsidP="00D13EB0">
            <w:pPr>
              <w:pStyle w:val="Standard"/>
              <w:widowControl w:val="0"/>
              <w:spacing w:after="0" w:line="240" w:lineRule="auto"/>
              <w:jc w:val="center"/>
            </w:pPr>
            <w:r>
              <w:rPr>
                <w:rFonts w:ascii="Times New Roman" w:hAnsi="Times New Roman"/>
                <w:b/>
                <w:bCs/>
                <w:color w:val="000000"/>
                <w:sz w:val="20"/>
                <w:szCs w:val="20"/>
              </w:rPr>
              <w:t>Наименование маршрута регулярных перевозок в виде наименований начального остановочного пункта и конечного остановочного пункта или в виде наименований поселений, в границах которых расположен начальный и конечный остановочный пункт по данному маршруту</w:t>
            </w:r>
          </w:p>
        </w:tc>
        <w:tc>
          <w:tcPr>
            <w:tcW w:w="4080" w:type="dxa"/>
            <w:tcBorders>
              <w:right w:val="single" w:sz="4" w:space="0" w:color="000000"/>
            </w:tcBorders>
            <w:shd w:val="clear" w:color="auto" w:fill="EEECE1"/>
            <w:tcMar>
              <w:top w:w="0" w:type="dxa"/>
              <w:left w:w="108" w:type="dxa"/>
              <w:bottom w:w="0" w:type="dxa"/>
              <w:right w:w="108" w:type="dxa"/>
            </w:tcMar>
            <w:vAlign w:val="center"/>
          </w:tcPr>
          <w:p w14:paraId="7B1B0049" w14:textId="77777777" w:rsidR="00A12B07" w:rsidRDefault="00A12B07" w:rsidP="00D13EB0">
            <w:pPr>
              <w:pStyle w:val="Standard"/>
              <w:widowControl w:val="0"/>
              <w:spacing w:after="0" w:line="240" w:lineRule="auto"/>
              <w:jc w:val="center"/>
            </w:pPr>
            <w:r>
              <w:rPr>
                <w:rFonts w:ascii="Times New Roman" w:hAnsi="Times New Roman"/>
                <w:b/>
                <w:bCs/>
                <w:color w:val="000000"/>
                <w:sz w:val="20"/>
                <w:szCs w:val="20"/>
              </w:rPr>
              <w:t>Наименования промежуточных остановочных пунктов по маршруту регулярных перевозок или наименования поселений, в границах которых расположены промежуточные остановочные пункты</w:t>
            </w:r>
          </w:p>
        </w:tc>
        <w:tc>
          <w:tcPr>
            <w:tcW w:w="2977" w:type="dxa"/>
            <w:tcBorders>
              <w:right w:val="single" w:sz="4" w:space="0" w:color="000000"/>
            </w:tcBorders>
            <w:shd w:val="clear" w:color="auto" w:fill="EEECE1"/>
            <w:tcMar>
              <w:top w:w="0" w:type="dxa"/>
              <w:left w:w="108" w:type="dxa"/>
              <w:bottom w:w="0" w:type="dxa"/>
              <w:right w:w="108" w:type="dxa"/>
            </w:tcMar>
            <w:vAlign w:val="center"/>
          </w:tcPr>
          <w:p w14:paraId="55E6E329" w14:textId="77777777" w:rsidR="00A12B07" w:rsidRDefault="00A12B07" w:rsidP="00D13EB0">
            <w:pPr>
              <w:pStyle w:val="Standard"/>
              <w:widowControl w:val="0"/>
              <w:spacing w:after="0" w:line="240" w:lineRule="auto"/>
              <w:jc w:val="center"/>
            </w:pPr>
            <w:r>
              <w:rPr>
                <w:rFonts w:ascii="Times New Roman" w:hAnsi="Times New Roman"/>
                <w:b/>
                <w:bCs/>
                <w:color w:val="000000"/>
                <w:sz w:val="20"/>
                <w:szCs w:val="20"/>
              </w:rPr>
              <w:t>Наименование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tc>
        <w:tc>
          <w:tcPr>
            <w:tcW w:w="1843" w:type="dxa"/>
            <w:tcBorders>
              <w:right w:val="single" w:sz="4" w:space="0" w:color="000000"/>
            </w:tcBorders>
            <w:shd w:val="clear" w:color="auto" w:fill="EEECE1"/>
            <w:tcMar>
              <w:top w:w="0" w:type="dxa"/>
              <w:left w:w="108" w:type="dxa"/>
              <w:bottom w:w="0" w:type="dxa"/>
              <w:right w:w="108" w:type="dxa"/>
            </w:tcMar>
            <w:vAlign w:val="center"/>
          </w:tcPr>
          <w:p w14:paraId="15A57271" w14:textId="77777777" w:rsidR="00A12B07" w:rsidRDefault="00A12B07" w:rsidP="00D13EB0">
            <w:pPr>
              <w:pStyle w:val="Standard"/>
              <w:widowControl w:val="0"/>
              <w:spacing w:after="0" w:line="240" w:lineRule="auto"/>
              <w:jc w:val="center"/>
            </w:pPr>
            <w:r>
              <w:rPr>
                <w:rFonts w:ascii="Times New Roman" w:hAnsi="Times New Roman"/>
                <w:b/>
                <w:bCs/>
                <w:color w:val="000000"/>
                <w:sz w:val="20"/>
                <w:szCs w:val="20"/>
              </w:rPr>
              <w:t>Протяженность маршрута регулярных перевозок, км</w:t>
            </w:r>
          </w:p>
        </w:tc>
        <w:tc>
          <w:tcPr>
            <w:tcW w:w="2620" w:type="dxa"/>
            <w:tcBorders>
              <w:right w:val="single" w:sz="4" w:space="0" w:color="000000"/>
            </w:tcBorders>
            <w:shd w:val="clear" w:color="auto" w:fill="EEECE1"/>
            <w:tcMar>
              <w:top w:w="0" w:type="dxa"/>
              <w:left w:w="108" w:type="dxa"/>
              <w:bottom w:w="0" w:type="dxa"/>
              <w:right w:w="108" w:type="dxa"/>
            </w:tcMar>
            <w:vAlign w:val="center"/>
          </w:tcPr>
          <w:p w14:paraId="072404AA" w14:textId="77777777" w:rsidR="00A12B07" w:rsidRDefault="00A12B07" w:rsidP="00D13EB0">
            <w:pPr>
              <w:pStyle w:val="Standard"/>
              <w:widowControl w:val="0"/>
              <w:spacing w:after="0" w:line="240" w:lineRule="auto"/>
              <w:jc w:val="center"/>
            </w:pPr>
            <w:r>
              <w:rPr>
                <w:rFonts w:ascii="Times New Roman" w:hAnsi="Times New Roman"/>
                <w:b/>
                <w:bCs/>
                <w:color w:val="000000"/>
                <w:sz w:val="20"/>
                <w:szCs w:val="20"/>
              </w:rPr>
              <w:t>Виды транспортных средств и классы транспортных средств, которые используются для перевозок по маршруту регулярных перевозок, количество</w:t>
            </w:r>
          </w:p>
        </w:tc>
      </w:tr>
      <w:tr w:rsidR="00A12B07" w:rsidRPr="00F178D9" w14:paraId="12B5ECF7"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399F5A" w14:textId="0D7038FE" w:rsidR="00A12B07" w:rsidRDefault="00A12B07" w:rsidP="00A12B07">
            <w:pPr>
              <w:pStyle w:val="Standard"/>
              <w:widowControl w:val="0"/>
              <w:spacing w:after="0" w:line="240" w:lineRule="auto"/>
              <w:jc w:val="center"/>
            </w:pPr>
            <w:r>
              <w:rPr>
                <w:rFonts w:ascii="Times New Roman" w:hAnsi="Times New Roman"/>
                <w:b/>
                <w:bCs/>
                <w:sz w:val="20"/>
                <w:szCs w:val="20"/>
              </w:rPr>
              <w:t>11</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A30CF2" w14:textId="25471711" w:rsidR="00A12B07" w:rsidRDefault="00A12B07" w:rsidP="00A12B07">
            <w:pPr>
              <w:pStyle w:val="Standard"/>
              <w:widowControl w:val="0"/>
              <w:spacing w:after="0" w:line="240" w:lineRule="auto"/>
              <w:jc w:val="center"/>
            </w:pPr>
            <w:r w:rsidRPr="004D1CF8">
              <w:rPr>
                <w:rFonts w:ascii="Times New Roman" w:hAnsi="Times New Roman"/>
                <w:color w:val="000000"/>
                <w:sz w:val="20"/>
                <w:szCs w:val="20"/>
              </w:rPr>
              <w:t>«Автовокзал – ЗАО Канат – Студенческий»</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34842B" w14:textId="334CA781" w:rsidR="00A12B07" w:rsidRPr="00F178D9" w:rsidRDefault="00A12B07" w:rsidP="00A12B07">
            <w:pPr>
              <w:pStyle w:val="Standard"/>
              <w:spacing w:after="0" w:line="240" w:lineRule="auto"/>
              <w:jc w:val="center"/>
              <w:rPr>
                <w:rFonts w:ascii="Times New Roman" w:hAnsi="Times New Roman"/>
                <w:sz w:val="16"/>
                <w:szCs w:val="16"/>
              </w:rPr>
            </w:pPr>
            <w:r w:rsidRPr="004D1CF8">
              <w:rPr>
                <w:rFonts w:ascii="Times New Roman" w:hAnsi="Times New Roman"/>
                <w:color w:val="000000"/>
                <w:sz w:val="16"/>
                <w:szCs w:val="16"/>
              </w:rPr>
              <w:t>«Автовокзал», «ТЦ Славянка», «Версаль», «Белтекс», «1 Конной Армии», «Анпилова», «Кондитерская Фабрика», «Заречье», «Канатная Фабрика», «Электросети», «Школа №9», «Слобода Ламская», «Циолковского», «Ездоцкая Церковь», «Ездоцкий Центр», «Военкомат», «Птичье Молоко», «Детский Мир», «Аптека», «Кожвендиспансер», «МСЧ», «Парковый», «Околица», «Студенческий», «Лебединец», «Бульвар Дружбы», «Дом Книги», «Яшма», «Горняк», «Детский Мир», «Ленина», «Прокуратура», «Военкомат», «Школа №8», «Ездоцкий Центр», «Ездоцкая Церковь», «Циолковского», «Слобода Ламская», «Школа №9», «Канатная Фабрика», «Кондитерская Фабрика», «1 Конной Армии», «Авторынок», «Версаль», «Оптовый Рынок», «ТЦ Спутник Оскол», «ТЦ Славянка», «Автовокзал».</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BF40F6" w14:textId="1EC2C42A" w:rsidR="00A12B07" w:rsidRPr="00F178D9" w:rsidRDefault="00A12B07" w:rsidP="00A12B07">
            <w:pPr>
              <w:jc w:val="center"/>
              <w:rPr>
                <w:sz w:val="16"/>
                <w:szCs w:val="16"/>
              </w:rPr>
            </w:pPr>
            <w:r w:rsidRPr="004D1CF8">
              <w:rPr>
                <w:rFonts w:ascii="Times New Roman" w:hAnsi="Times New Roman"/>
                <w:color w:val="000000"/>
                <w:sz w:val="16"/>
                <w:szCs w:val="16"/>
              </w:rPr>
              <w:t>ул. Архитектора Бутовой, пр-т А. Угарова, ул. 1-ой Конной Армии, ул. Циолковского, ул. Пролетарская, ул. Комсомольская, пр-т Комсомольский, ул. Наседкина, пр-т Губкина, пр-т Комсомольский, ул. Ленина, ул. Октябрьская, ул. Пролетарская, ул. Циолковского, ул. 1-ой Конной армии, пр-т А. Угарова, ул. Архитектора Бутовой.</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2BE0F4" w14:textId="30EC353F" w:rsidR="00A12B07" w:rsidRPr="00F178D9" w:rsidRDefault="00A12B07" w:rsidP="00A12B07">
            <w:pPr>
              <w:pStyle w:val="Standard"/>
              <w:widowControl w:val="0"/>
              <w:spacing w:after="0" w:line="240" w:lineRule="auto"/>
              <w:jc w:val="center"/>
              <w:rPr>
                <w:rFonts w:ascii="Times New Roman" w:hAnsi="Times New Roman"/>
                <w:sz w:val="16"/>
                <w:szCs w:val="16"/>
              </w:rPr>
            </w:pPr>
            <w:r>
              <w:rPr>
                <w:rFonts w:ascii="Times New Roman" w:hAnsi="Times New Roman"/>
                <w:sz w:val="20"/>
                <w:szCs w:val="20"/>
              </w:rPr>
              <w:t>29,7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C373A2" w14:textId="77777777" w:rsidR="00A12B07" w:rsidRPr="0007079C" w:rsidRDefault="00A12B07" w:rsidP="00A12B07">
            <w:pPr>
              <w:pStyle w:val="TableContents"/>
              <w:spacing w:after="0" w:line="240" w:lineRule="auto"/>
              <w:jc w:val="center"/>
              <w:rPr>
                <w:rFonts w:ascii="Times New Roman" w:hAnsi="Times New Roman"/>
                <w:sz w:val="20"/>
                <w:szCs w:val="20"/>
              </w:rPr>
            </w:pPr>
            <w:r w:rsidRPr="0007079C">
              <w:rPr>
                <w:rFonts w:ascii="Times New Roman" w:hAnsi="Times New Roman"/>
                <w:color w:val="000000"/>
                <w:sz w:val="20"/>
                <w:szCs w:val="20"/>
              </w:rPr>
              <w:t xml:space="preserve">Автобусы </w:t>
            </w:r>
            <w:r>
              <w:rPr>
                <w:rFonts w:ascii="Times New Roman" w:hAnsi="Times New Roman"/>
                <w:color w:val="000000"/>
                <w:sz w:val="20"/>
                <w:szCs w:val="20"/>
              </w:rPr>
              <w:t>малого</w:t>
            </w:r>
            <w:r w:rsidRPr="0007079C">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w:t>
            </w:r>
            <w:r w:rsidRPr="0007079C">
              <w:rPr>
                <w:rFonts w:ascii="Times New Roman" w:hAnsi="Times New Roman"/>
                <w:color w:val="000000"/>
                <w:sz w:val="20"/>
                <w:szCs w:val="20"/>
              </w:rPr>
              <w:t>,</w:t>
            </w:r>
          </w:p>
          <w:p w14:paraId="0561C457" w14:textId="153809D3" w:rsidR="00A12B07" w:rsidRPr="00F178D9" w:rsidRDefault="00A12B07" w:rsidP="00A12B07">
            <w:pPr>
              <w:pStyle w:val="TableContents"/>
              <w:spacing w:after="0" w:line="240" w:lineRule="auto"/>
              <w:jc w:val="center"/>
              <w:rPr>
                <w:sz w:val="16"/>
                <w:szCs w:val="16"/>
              </w:rPr>
            </w:pPr>
            <w:r>
              <w:rPr>
                <w:rFonts w:ascii="Times New Roman" w:hAnsi="Times New Roman"/>
                <w:color w:val="000000"/>
                <w:sz w:val="20"/>
                <w:szCs w:val="20"/>
              </w:rPr>
              <w:t>7</w:t>
            </w:r>
          </w:p>
        </w:tc>
      </w:tr>
      <w:tr w:rsidR="00A12B07" w:rsidRPr="00F178D9" w14:paraId="71852A88"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5F069" w14:textId="772FEF3A" w:rsidR="00A12B07" w:rsidRDefault="00A12B07" w:rsidP="00A12B07">
            <w:pPr>
              <w:pStyle w:val="Standard"/>
              <w:widowControl w:val="0"/>
              <w:spacing w:after="0" w:line="240" w:lineRule="auto"/>
              <w:jc w:val="center"/>
              <w:rPr>
                <w:rFonts w:ascii="Times New Roman" w:hAnsi="Times New Roman"/>
                <w:b/>
                <w:bCs/>
                <w:sz w:val="20"/>
                <w:szCs w:val="20"/>
              </w:rPr>
            </w:pPr>
            <w:r>
              <w:rPr>
                <w:rFonts w:ascii="Times New Roman" w:hAnsi="Times New Roman"/>
                <w:b/>
                <w:bCs/>
                <w:sz w:val="20"/>
                <w:szCs w:val="20"/>
              </w:rPr>
              <w:t>21</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4D771" w14:textId="04F974B1" w:rsidR="00A12B07" w:rsidRPr="004D1CF8" w:rsidRDefault="00A12B07" w:rsidP="00A12B07">
            <w:pPr>
              <w:pStyle w:val="Standard"/>
              <w:widowControl w:val="0"/>
              <w:spacing w:after="0" w:line="240" w:lineRule="auto"/>
              <w:jc w:val="center"/>
              <w:rPr>
                <w:rFonts w:ascii="Times New Roman" w:hAnsi="Times New Roman"/>
                <w:color w:val="000000"/>
                <w:sz w:val="20"/>
                <w:szCs w:val="20"/>
              </w:rPr>
            </w:pPr>
            <w:r w:rsidRPr="004D1CF8">
              <w:rPr>
                <w:rFonts w:ascii="Times New Roman" w:hAnsi="Times New Roman"/>
                <w:color w:val="000000"/>
                <w:sz w:val="20"/>
                <w:szCs w:val="20"/>
              </w:rPr>
              <w:t>«Кондитерская Фабрика – Студенческий»</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B9F3A1" w14:textId="70FE5E13" w:rsidR="00A12B07" w:rsidRPr="004D1CF8" w:rsidRDefault="00A12B07" w:rsidP="00A12B07">
            <w:pPr>
              <w:pStyle w:val="Standard"/>
              <w:spacing w:after="0" w:line="240" w:lineRule="auto"/>
              <w:jc w:val="center"/>
              <w:rPr>
                <w:rFonts w:ascii="Times New Roman" w:hAnsi="Times New Roman"/>
                <w:color w:val="000000"/>
                <w:sz w:val="16"/>
                <w:szCs w:val="16"/>
              </w:rPr>
            </w:pPr>
            <w:r w:rsidRPr="004D1CF8">
              <w:rPr>
                <w:rFonts w:ascii="Times New Roman" w:hAnsi="Times New Roman"/>
                <w:color w:val="000000"/>
                <w:sz w:val="16"/>
                <w:szCs w:val="16"/>
              </w:rPr>
              <w:t xml:space="preserve">«Канатная Фабрика», «Кондитерская Фабрика», «1 Конной Армии», «Авторынок», «Версаль», «Оптовый Рынок», «ТЦ Спутник Оскол», «ТЦ Славянка», «Макаренко», «пр-т А. Угарова», «Юбилейная», «Поликлиника», «Быль», «Кинопрокат», «Гараж Райпо», «Маслозавод», «ГАТП», «Мебельная», «ЦРБ», «Птичье Молоко», «Детский Мир», «Аптека», «Кожвендиспансер», «МСЧ», «Парковый», «Околица», «Студенческий», «Лебединец», «Бульвар Дружбы», «Дом Книги», «Яшма», «Горняк», «Детский Мир», </w:t>
            </w:r>
            <w:r w:rsidRPr="004D1CF8">
              <w:rPr>
                <w:rFonts w:ascii="Times New Roman" w:hAnsi="Times New Roman"/>
                <w:color w:val="000000"/>
                <w:sz w:val="16"/>
                <w:szCs w:val="16"/>
              </w:rPr>
              <w:lastRenderedPageBreak/>
              <w:t>«Ленина», «Мелькомбинат», «Пушкарская Школа», «ГАТП», «Маслозавод», «Гараж Райпо», «Сад пенсионеров», «Быль», «Поликлиника», «Юбилейная», «пр-т А. Угарова», «Макаренко», «Рынок Юбилейный», «ТЦ Славянка», «Версаль», «Белтекс», «1 Конной Армии», «Анпилова», «Кондитерская Фабрика», «Заречье», «Канатная Фабрика».</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4186C" w14:textId="696BEC72" w:rsidR="00A12B07" w:rsidRPr="004D1CF8" w:rsidRDefault="00A12B07" w:rsidP="00A12B07">
            <w:pPr>
              <w:jc w:val="center"/>
              <w:rPr>
                <w:rFonts w:ascii="Times New Roman" w:hAnsi="Times New Roman"/>
                <w:color w:val="000000"/>
                <w:sz w:val="16"/>
                <w:szCs w:val="16"/>
              </w:rPr>
            </w:pPr>
            <w:r w:rsidRPr="004D1CF8">
              <w:rPr>
                <w:rFonts w:ascii="Times New Roman" w:hAnsi="Times New Roman"/>
                <w:color w:val="000000"/>
                <w:sz w:val="16"/>
                <w:szCs w:val="16"/>
              </w:rPr>
              <w:lastRenderedPageBreak/>
              <w:t>ул. 1-ой Конной Армии, пр-т А. Угарова, пр-т Победы, ул. Прядченко, пр-т Комсомольский, ул. Комсомольская, пр-т Комсомольский, ул. Наседкина, пр-т Губкина, пр-т Комсомольский, ул. Ленина, ул. Октябрьская, ул. Прядченко, пр-т Победы, пр-т А. Угарова, ул. 1 Конной Армии.</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E98BCC" w14:textId="6C5AC0D4" w:rsidR="00A12B07" w:rsidRDefault="00A12B07" w:rsidP="00A12B07">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22,1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A48909" w14:textId="77777777" w:rsidR="00A12B07" w:rsidRPr="00222D4D" w:rsidRDefault="00A12B07" w:rsidP="00A12B07">
            <w:pPr>
              <w:pStyle w:val="TableContents"/>
              <w:spacing w:after="0" w:line="240" w:lineRule="auto"/>
              <w:jc w:val="center"/>
              <w:rPr>
                <w:rFonts w:ascii="Times New Roman" w:hAnsi="Times New Roman"/>
                <w:color w:val="000000"/>
                <w:sz w:val="20"/>
                <w:szCs w:val="20"/>
              </w:rPr>
            </w:pPr>
            <w:r w:rsidRPr="00222D4D">
              <w:rPr>
                <w:rFonts w:ascii="Times New Roman" w:hAnsi="Times New Roman"/>
                <w:color w:val="000000"/>
                <w:sz w:val="20"/>
                <w:szCs w:val="20"/>
              </w:rPr>
              <w:t>Автобус</w:t>
            </w:r>
            <w:r>
              <w:rPr>
                <w:rFonts w:ascii="Times New Roman" w:hAnsi="Times New Roman"/>
                <w:color w:val="000000"/>
                <w:sz w:val="20"/>
                <w:szCs w:val="20"/>
              </w:rPr>
              <w:t>ы</w:t>
            </w:r>
            <w:r w:rsidRPr="00222D4D">
              <w:rPr>
                <w:rFonts w:ascii="Times New Roman" w:hAnsi="Times New Roman"/>
                <w:color w:val="000000"/>
                <w:sz w:val="20"/>
                <w:szCs w:val="20"/>
              </w:rPr>
              <w:t xml:space="preserve"> </w:t>
            </w:r>
            <w:r>
              <w:rPr>
                <w:rFonts w:ascii="Times New Roman" w:hAnsi="Times New Roman"/>
                <w:color w:val="000000"/>
                <w:sz w:val="20"/>
                <w:szCs w:val="20"/>
              </w:rPr>
              <w:t>малого</w:t>
            </w:r>
            <w:r w:rsidRPr="00222D4D">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w:t>
            </w:r>
            <w:r w:rsidRPr="00222D4D">
              <w:rPr>
                <w:rFonts w:ascii="Times New Roman" w:hAnsi="Times New Roman"/>
                <w:color w:val="000000"/>
                <w:sz w:val="20"/>
                <w:szCs w:val="20"/>
              </w:rPr>
              <w:t>,</w:t>
            </w:r>
          </w:p>
          <w:p w14:paraId="4CA50387" w14:textId="732A2091" w:rsidR="00A12B07" w:rsidRPr="0007079C" w:rsidRDefault="00A12B07" w:rsidP="00A12B07">
            <w:pPr>
              <w:pStyle w:val="TableContents"/>
              <w:spacing w:after="0" w:line="240" w:lineRule="auto"/>
              <w:jc w:val="center"/>
              <w:rPr>
                <w:rFonts w:ascii="Times New Roman" w:hAnsi="Times New Roman"/>
                <w:color w:val="000000"/>
                <w:sz w:val="20"/>
                <w:szCs w:val="20"/>
              </w:rPr>
            </w:pPr>
            <w:r>
              <w:rPr>
                <w:rFonts w:ascii="Times New Roman" w:hAnsi="Times New Roman"/>
                <w:color w:val="000000"/>
                <w:sz w:val="20"/>
                <w:szCs w:val="20"/>
              </w:rPr>
              <w:t>6</w:t>
            </w:r>
          </w:p>
        </w:tc>
      </w:tr>
      <w:tr w:rsidR="00A12B07" w:rsidRPr="00F178D9" w14:paraId="2CAECC6C"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7DF13D" w14:textId="1F372866" w:rsidR="00A12B07" w:rsidRDefault="00A12B07" w:rsidP="00A12B07">
            <w:pPr>
              <w:pStyle w:val="Standard"/>
              <w:widowControl w:val="0"/>
              <w:spacing w:after="0" w:line="240" w:lineRule="auto"/>
              <w:jc w:val="center"/>
              <w:rPr>
                <w:rFonts w:ascii="Times New Roman" w:hAnsi="Times New Roman"/>
                <w:b/>
                <w:bCs/>
                <w:sz w:val="20"/>
                <w:szCs w:val="20"/>
              </w:rPr>
            </w:pPr>
            <w:r>
              <w:rPr>
                <w:rFonts w:ascii="Times New Roman" w:hAnsi="Times New Roman"/>
                <w:b/>
                <w:bCs/>
                <w:sz w:val="20"/>
                <w:szCs w:val="20"/>
              </w:rPr>
              <w:t>106</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9C95F1" w14:textId="22159099" w:rsidR="00A12B07" w:rsidRPr="004D1CF8" w:rsidRDefault="00A12B07" w:rsidP="00A12B07">
            <w:pPr>
              <w:pStyle w:val="Standard"/>
              <w:widowControl w:val="0"/>
              <w:spacing w:after="0" w:line="240" w:lineRule="auto"/>
              <w:jc w:val="center"/>
              <w:rPr>
                <w:rFonts w:ascii="Times New Roman" w:hAnsi="Times New Roman"/>
                <w:color w:val="000000"/>
                <w:sz w:val="20"/>
                <w:szCs w:val="20"/>
              </w:rPr>
            </w:pPr>
            <w:r w:rsidRPr="004D1CF8">
              <w:rPr>
                <w:rFonts w:ascii="Times New Roman" w:hAnsi="Times New Roman"/>
                <w:color w:val="000000"/>
                <w:sz w:val="20"/>
                <w:szCs w:val="20"/>
              </w:rPr>
              <w:t>«Студенческий – Каплино»</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30FDCA" w14:textId="3058F242" w:rsidR="00A12B07" w:rsidRPr="004D1CF8" w:rsidRDefault="00A12B07" w:rsidP="00A12B07">
            <w:pPr>
              <w:pStyle w:val="Standard"/>
              <w:spacing w:after="0" w:line="240" w:lineRule="auto"/>
              <w:jc w:val="center"/>
              <w:rPr>
                <w:rFonts w:ascii="Times New Roman" w:hAnsi="Times New Roman"/>
                <w:color w:val="000000"/>
                <w:sz w:val="16"/>
                <w:szCs w:val="16"/>
              </w:rPr>
            </w:pPr>
            <w:r w:rsidRPr="004D1CF8">
              <w:rPr>
                <w:rFonts w:ascii="Times New Roman" w:hAnsi="Times New Roman"/>
                <w:color w:val="000000"/>
                <w:sz w:val="16"/>
                <w:szCs w:val="16"/>
              </w:rPr>
              <w:t>«Студенческий», «Лебединец», «Бульвар Дружбы», «Дом Книги», «Яшма», «Горняк», «Детский Мир», «Ленина», «Прокуратура», «Военкомат», «Школа №8», «Ездоцкий Центр», «Ездоцкая Церковь», «Хмелева», «Углы», «Низовка», «Донбасс», «Чесноковка», «Пост ГАИ», «Кладбище», «Пост ГАИ», «Чесноковка», «Донбасс», «Низовка», «Углы», «Хмелева», «Ездоцкая Церковь», «Ездоцкий Центр», «Военкомат», «Птичье Молоко», «Детский Мир», «Аптека», «Кожвендиспансер», «МСЧ», «Парковый», «Околица», «Студенческий».</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8513E9" w14:textId="5F529C0D" w:rsidR="00A12B07" w:rsidRPr="004D1CF8" w:rsidRDefault="00A12B07" w:rsidP="00A12B07">
            <w:pPr>
              <w:jc w:val="center"/>
              <w:rPr>
                <w:rFonts w:ascii="Times New Roman" w:hAnsi="Times New Roman"/>
                <w:color w:val="000000"/>
                <w:sz w:val="16"/>
                <w:szCs w:val="16"/>
              </w:rPr>
            </w:pPr>
            <w:r w:rsidRPr="004D1CF8">
              <w:rPr>
                <w:rFonts w:ascii="Times New Roman" w:hAnsi="Times New Roman"/>
                <w:color w:val="000000"/>
                <w:sz w:val="16"/>
                <w:szCs w:val="16"/>
              </w:rPr>
              <w:t>ул. Наседкина, пр-т Губкина, пр-т Комсомольский, ул. Ленина, ул. Октябрьская, ул. Пролетарская, ул. Хмелева, а/д Короча-Губкин-Горшечное, а/д подъезд к кладбищу, а/д Короча-Губкин-Горшечное, 4-й Свободный пер., ул. Хмелева, ул. Пролетарская, ул. Комсомольская, пр-т Комсомольский, ул. Наседкина.</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59B033" w14:textId="7F3982E6" w:rsidR="00A12B07" w:rsidRDefault="00A12B07" w:rsidP="00A12B07">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31,8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5FAC23" w14:textId="77777777" w:rsidR="00A12B07" w:rsidRPr="00222D4D" w:rsidRDefault="00A12B07" w:rsidP="00A12B07">
            <w:pPr>
              <w:pStyle w:val="TableContents"/>
              <w:spacing w:after="0" w:line="240" w:lineRule="auto"/>
              <w:jc w:val="center"/>
              <w:rPr>
                <w:rFonts w:ascii="Times New Roman" w:hAnsi="Times New Roman"/>
                <w:color w:val="000000"/>
                <w:sz w:val="20"/>
                <w:szCs w:val="20"/>
              </w:rPr>
            </w:pPr>
            <w:r w:rsidRPr="00222D4D">
              <w:rPr>
                <w:rFonts w:ascii="Times New Roman" w:hAnsi="Times New Roman"/>
                <w:color w:val="000000"/>
                <w:sz w:val="20"/>
                <w:szCs w:val="20"/>
              </w:rPr>
              <w:t xml:space="preserve">Автобус </w:t>
            </w:r>
            <w:r>
              <w:rPr>
                <w:rFonts w:ascii="Times New Roman" w:hAnsi="Times New Roman"/>
                <w:color w:val="000000"/>
                <w:sz w:val="20"/>
                <w:szCs w:val="20"/>
              </w:rPr>
              <w:t>малого</w:t>
            </w:r>
            <w:r w:rsidRPr="00222D4D">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w:t>
            </w:r>
            <w:r w:rsidRPr="00222D4D">
              <w:rPr>
                <w:rFonts w:ascii="Times New Roman" w:hAnsi="Times New Roman"/>
                <w:color w:val="000000"/>
                <w:sz w:val="20"/>
                <w:szCs w:val="20"/>
              </w:rPr>
              <w:t>,</w:t>
            </w:r>
          </w:p>
          <w:p w14:paraId="17C99D93" w14:textId="5D5B9AD9" w:rsidR="00A12B07" w:rsidRPr="00222D4D" w:rsidRDefault="00A12B07" w:rsidP="00A12B07">
            <w:pPr>
              <w:pStyle w:val="TableContents"/>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r>
    </w:tbl>
    <w:p w14:paraId="73994007" w14:textId="1E505266" w:rsidR="00A12B07" w:rsidRDefault="00A12B07" w:rsidP="00481369"/>
    <w:p w14:paraId="0A75C52F" w14:textId="631A6367" w:rsidR="00A12B07" w:rsidRDefault="00A12B07" w:rsidP="00481369"/>
    <w:p w14:paraId="066463A1" w14:textId="544EB89B" w:rsidR="00A12B07" w:rsidRDefault="00A12B07" w:rsidP="00481369"/>
    <w:p w14:paraId="6B0CF716" w14:textId="6B6FEC98" w:rsidR="00A12B07" w:rsidRDefault="00A12B07" w:rsidP="00481369"/>
    <w:p w14:paraId="3FD468BF" w14:textId="52C34605" w:rsidR="00A12B07" w:rsidRDefault="00A12B07" w:rsidP="00481369"/>
    <w:p w14:paraId="28621778" w14:textId="562B0E6A" w:rsidR="00A12B07" w:rsidRDefault="00A12B07" w:rsidP="00481369"/>
    <w:p w14:paraId="4CD4DEB6" w14:textId="1D70BCAB" w:rsidR="00A12B07" w:rsidRDefault="00A12B07" w:rsidP="00481369"/>
    <w:p w14:paraId="0902A9B7" w14:textId="463590CB" w:rsidR="00A12B07" w:rsidRDefault="00A12B07" w:rsidP="00481369"/>
    <w:p w14:paraId="1000A83F" w14:textId="04432CF7" w:rsidR="00A12B07" w:rsidRDefault="00A12B07" w:rsidP="00481369"/>
    <w:p w14:paraId="2020BC6D" w14:textId="22E95A05" w:rsidR="00A12B07" w:rsidRDefault="00A12B07" w:rsidP="00481369"/>
    <w:p w14:paraId="6D2F4309" w14:textId="492BAC93" w:rsidR="00A12B07" w:rsidRDefault="00A12B07" w:rsidP="00481369"/>
    <w:p w14:paraId="2B886A6E" w14:textId="2B67CE6F" w:rsidR="00A12B07" w:rsidRDefault="00A12B07" w:rsidP="00481369"/>
    <w:p w14:paraId="4867554F" w14:textId="3F40A180" w:rsidR="00A12B07" w:rsidRDefault="00A12B07" w:rsidP="00481369"/>
    <w:p w14:paraId="2D807142" w14:textId="3385CEF0" w:rsidR="00A12B07" w:rsidRDefault="00A12B07" w:rsidP="00481369"/>
    <w:p w14:paraId="2F609E7C" w14:textId="28ACD7F6" w:rsidR="00A12B07" w:rsidRDefault="00A12B07" w:rsidP="00481369"/>
    <w:p w14:paraId="09E5B4D7" w14:textId="4C573F9F" w:rsidR="00A12B07" w:rsidRDefault="00A12B07" w:rsidP="00481369"/>
    <w:p w14:paraId="5F5E7652" w14:textId="77777777" w:rsidR="00A12B07" w:rsidRDefault="00A12B07" w:rsidP="00481369">
      <w:pPr>
        <w:sectPr w:rsidR="00A12B07" w:rsidSect="005C65FA">
          <w:pgSz w:w="16838" w:h="11906" w:orient="landscape"/>
          <w:pgMar w:top="850" w:right="1134" w:bottom="1701" w:left="1134" w:header="708" w:footer="708" w:gutter="0"/>
          <w:cols w:space="708"/>
          <w:docGrid w:linePitch="360"/>
        </w:sectPr>
      </w:pPr>
    </w:p>
    <w:tbl>
      <w:tblPr>
        <w:tblW w:w="14850" w:type="dxa"/>
        <w:tblInd w:w="98" w:type="dxa"/>
        <w:tblLayout w:type="fixed"/>
        <w:tblCellMar>
          <w:left w:w="10" w:type="dxa"/>
          <w:right w:w="10" w:type="dxa"/>
        </w:tblCellMar>
        <w:tblLook w:val="0000" w:firstRow="0" w:lastRow="0" w:firstColumn="0" w:lastColumn="0" w:noHBand="0" w:noVBand="0"/>
      </w:tblPr>
      <w:tblGrid>
        <w:gridCol w:w="852"/>
        <w:gridCol w:w="2478"/>
        <w:gridCol w:w="4080"/>
        <w:gridCol w:w="2977"/>
        <w:gridCol w:w="1843"/>
        <w:gridCol w:w="2620"/>
      </w:tblGrid>
      <w:tr w:rsidR="00A12B07" w14:paraId="5FE3380A" w14:textId="77777777" w:rsidTr="00D13EB0">
        <w:trPr>
          <w:trHeight w:val="942"/>
          <w:tblHeader/>
        </w:trPr>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1A1D50" w14:textId="195ECB2F" w:rsidR="00A12B07" w:rsidRDefault="00A12B07" w:rsidP="00D13EB0">
            <w:pPr>
              <w:pStyle w:val="Standard"/>
              <w:widowControl w:val="0"/>
              <w:spacing w:after="0" w:line="240" w:lineRule="auto"/>
              <w:jc w:val="center"/>
            </w:pPr>
            <w:r>
              <w:rPr>
                <w:rFonts w:ascii="Times New Roman" w:hAnsi="Times New Roman"/>
                <w:b/>
                <w:bCs/>
                <w:color w:val="000000"/>
                <w:sz w:val="20"/>
                <w:szCs w:val="20"/>
                <w:u w:val="single"/>
              </w:rPr>
              <w:lastRenderedPageBreak/>
              <w:t xml:space="preserve">ЛОТ № 8 </w:t>
            </w:r>
            <w:r>
              <w:rPr>
                <w:rFonts w:ascii="Times New Roman" w:hAnsi="Times New Roman"/>
                <w:b/>
                <w:bCs/>
                <w:color w:val="000000"/>
                <w:sz w:val="20"/>
                <w:szCs w:val="20"/>
              </w:rPr>
              <w:t xml:space="preserve">к извещению о проведении открытого конкурса на право получения свидетельств об осуществлении перевозок по муниципальным маршрутам регулярных перевозок по нерегулируемым тарифам на территории </w:t>
            </w:r>
            <w:r>
              <w:rPr>
                <w:rFonts w:ascii="Times New Roman" w:hAnsi="Times New Roman"/>
                <w:b/>
                <w:bCs/>
                <w:color w:val="000000"/>
                <w:sz w:val="20"/>
                <w:szCs w:val="20"/>
              </w:rPr>
              <w:br/>
              <w:t>Старооскольского городского округа от 15 июля 2026 года</w:t>
            </w:r>
          </w:p>
        </w:tc>
      </w:tr>
      <w:tr w:rsidR="00A12B07" w14:paraId="581BF956" w14:textId="77777777" w:rsidTr="00D13EB0">
        <w:trPr>
          <w:trHeight w:val="3534"/>
        </w:trPr>
        <w:tc>
          <w:tcPr>
            <w:tcW w:w="852" w:type="dxa"/>
            <w:tcBorders>
              <w:left w:val="single" w:sz="4" w:space="0" w:color="000000"/>
              <w:right w:val="single" w:sz="4" w:space="0" w:color="000000"/>
            </w:tcBorders>
            <w:shd w:val="clear" w:color="auto" w:fill="EEECE1"/>
            <w:tcMar>
              <w:top w:w="0" w:type="dxa"/>
              <w:left w:w="108" w:type="dxa"/>
              <w:bottom w:w="0" w:type="dxa"/>
              <w:right w:w="108" w:type="dxa"/>
            </w:tcMar>
            <w:vAlign w:val="center"/>
          </w:tcPr>
          <w:p w14:paraId="2AE9B765" w14:textId="77777777" w:rsidR="00A12B07" w:rsidRDefault="00A12B07" w:rsidP="00D13EB0">
            <w:pPr>
              <w:pStyle w:val="Standard"/>
              <w:widowControl w:val="0"/>
              <w:spacing w:after="0" w:line="240" w:lineRule="auto"/>
              <w:jc w:val="center"/>
            </w:pPr>
            <w:r>
              <w:rPr>
                <w:rFonts w:ascii="Times New Roman" w:hAnsi="Times New Roman"/>
                <w:b/>
                <w:bCs/>
                <w:color w:val="000000"/>
                <w:sz w:val="20"/>
                <w:szCs w:val="20"/>
              </w:rPr>
              <w:t>№ маршрута</w:t>
            </w:r>
          </w:p>
        </w:tc>
        <w:tc>
          <w:tcPr>
            <w:tcW w:w="2478" w:type="dxa"/>
            <w:tcBorders>
              <w:right w:val="single" w:sz="4" w:space="0" w:color="000000"/>
            </w:tcBorders>
            <w:shd w:val="clear" w:color="auto" w:fill="EEECE1"/>
            <w:tcMar>
              <w:top w:w="0" w:type="dxa"/>
              <w:left w:w="108" w:type="dxa"/>
              <w:bottom w:w="0" w:type="dxa"/>
              <w:right w:w="108" w:type="dxa"/>
            </w:tcMar>
            <w:vAlign w:val="center"/>
          </w:tcPr>
          <w:p w14:paraId="632D5669" w14:textId="77777777" w:rsidR="00A12B07" w:rsidRDefault="00A12B07" w:rsidP="00D13EB0">
            <w:pPr>
              <w:pStyle w:val="Standard"/>
              <w:widowControl w:val="0"/>
              <w:spacing w:after="0" w:line="240" w:lineRule="auto"/>
              <w:jc w:val="center"/>
            </w:pPr>
            <w:r>
              <w:rPr>
                <w:rFonts w:ascii="Times New Roman" w:hAnsi="Times New Roman"/>
                <w:b/>
                <w:bCs/>
                <w:color w:val="000000"/>
                <w:sz w:val="20"/>
                <w:szCs w:val="20"/>
              </w:rPr>
              <w:t>Наименование маршрута регулярных перевозок в виде наименований начального остановочного пункта и конечного остановочного пункта или в виде наименований поселений, в границах которых расположен начальный и конечный остановочный пункт по данному маршруту</w:t>
            </w:r>
          </w:p>
        </w:tc>
        <w:tc>
          <w:tcPr>
            <w:tcW w:w="4080" w:type="dxa"/>
            <w:tcBorders>
              <w:right w:val="single" w:sz="4" w:space="0" w:color="000000"/>
            </w:tcBorders>
            <w:shd w:val="clear" w:color="auto" w:fill="EEECE1"/>
            <w:tcMar>
              <w:top w:w="0" w:type="dxa"/>
              <w:left w:w="108" w:type="dxa"/>
              <w:bottom w:w="0" w:type="dxa"/>
              <w:right w:w="108" w:type="dxa"/>
            </w:tcMar>
            <w:vAlign w:val="center"/>
          </w:tcPr>
          <w:p w14:paraId="5D58E73D" w14:textId="77777777" w:rsidR="00A12B07" w:rsidRDefault="00A12B07" w:rsidP="00D13EB0">
            <w:pPr>
              <w:pStyle w:val="Standard"/>
              <w:widowControl w:val="0"/>
              <w:spacing w:after="0" w:line="240" w:lineRule="auto"/>
              <w:jc w:val="center"/>
            </w:pPr>
            <w:r>
              <w:rPr>
                <w:rFonts w:ascii="Times New Roman" w:hAnsi="Times New Roman"/>
                <w:b/>
                <w:bCs/>
                <w:color w:val="000000"/>
                <w:sz w:val="20"/>
                <w:szCs w:val="20"/>
              </w:rPr>
              <w:t>Наименования промежуточных остановочных пунктов по маршруту регулярных перевозок или наименования поселений, в границах которых расположены промежуточные остановочные пункты</w:t>
            </w:r>
          </w:p>
        </w:tc>
        <w:tc>
          <w:tcPr>
            <w:tcW w:w="2977" w:type="dxa"/>
            <w:tcBorders>
              <w:right w:val="single" w:sz="4" w:space="0" w:color="000000"/>
            </w:tcBorders>
            <w:shd w:val="clear" w:color="auto" w:fill="EEECE1"/>
            <w:tcMar>
              <w:top w:w="0" w:type="dxa"/>
              <w:left w:w="108" w:type="dxa"/>
              <w:bottom w:w="0" w:type="dxa"/>
              <w:right w:w="108" w:type="dxa"/>
            </w:tcMar>
            <w:vAlign w:val="center"/>
          </w:tcPr>
          <w:p w14:paraId="36ABFAFC" w14:textId="77777777" w:rsidR="00A12B07" w:rsidRDefault="00A12B07" w:rsidP="00D13EB0">
            <w:pPr>
              <w:pStyle w:val="Standard"/>
              <w:widowControl w:val="0"/>
              <w:spacing w:after="0" w:line="240" w:lineRule="auto"/>
              <w:jc w:val="center"/>
            </w:pPr>
            <w:r>
              <w:rPr>
                <w:rFonts w:ascii="Times New Roman" w:hAnsi="Times New Roman"/>
                <w:b/>
                <w:bCs/>
                <w:color w:val="000000"/>
                <w:sz w:val="20"/>
                <w:szCs w:val="20"/>
              </w:rPr>
              <w:t>Наименование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tc>
        <w:tc>
          <w:tcPr>
            <w:tcW w:w="1843" w:type="dxa"/>
            <w:tcBorders>
              <w:right w:val="single" w:sz="4" w:space="0" w:color="000000"/>
            </w:tcBorders>
            <w:shd w:val="clear" w:color="auto" w:fill="EEECE1"/>
            <w:tcMar>
              <w:top w:w="0" w:type="dxa"/>
              <w:left w:w="108" w:type="dxa"/>
              <w:bottom w:w="0" w:type="dxa"/>
              <w:right w:w="108" w:type="dxa"/>
            </w:tcMar>
            <w:vAlign w:val="center"/>
          </w:tcPr>
          <w:p w14:paraId="7EC857A1" w14:textId="77777777" w:rsidR="00A12B07" w:rsidRDefault="00A12B07" w:rsidP="00D13EB0">
            <w:pPr>
              <w:pStyle w:val="Standard"/>
              <w:widowControl w:val="0"/>
              <w:spacing w:after="0" w:line="240" w:lineRule="auto"/>
              <w:jc w:val="center"/>
            </w:pPr>
            <w:r>
              <w:rPr>
                <w:rFonts w:ascii="Times New Roman" w:hAnsi="Times New Roman"/>
                <w:b/>
                <w:bCs/>
                <w:color w:val="000000"/>
                <w:sz w:val="20"/>
                <w:szCs w:val="20"/>
              </w:rPr>
              <w:t>Протяженность маршрута регулярных перевозок, км</w:t>
            </w:r>
          </w:p>
        </w:tc>
        <w:tc>
          <w:tcPr>
            <w:tcW w:w="2620" w:type="dxa"/>
            <w:tcBorders>
              <w:right w:val="single" w:sz="4" w:space="0" w:color="000000"/>
            </w:tcBorders>
            <w:shd w:val="clear" w:color="auto" w:fill="EEECE1"/>
            <w:tcMar>
              <w:top w:w="0" w:type="dxa"/>
              <w:left w:w="108" w:type="dxa"/>
              <w:bottom w:w="0" w:type="dxa"/>
              <w:right w:w="108" w:type="dxa"/>
            </w:tcMar>
            <w:vAlign w:val="center"/>
          </w:tcPr>
          <w:p w14:paraId="66D6C3A2" w14:textId="77777777" w:rsidR="00A12B07" w:rsidRDefault="00A12B07" w:rsidP="00D13EB0">
            <w:pPr>
              <w:pStyle w:val="Standard"/>
              <w:widowControl w:val="0"/>
              <w:spacing w:after="0" w:line="240" w:lineRule="auto"/>
              <w:jc w:val="center"/>
            </w:pPr>
            <w:r>
              <w:rPr>
                <w:rFonts w:ascii="Times New Roman" w:hAnsi="Times New Roman"/>
                <w:b/>
                <w:bCs/>
                <w:color w:val="000000"/>
                <w:sz w:val="20"/>
                <w:szCs w:val="20"/>
              </w:rPr>
              <w:t>Виды транспортных средств и классы транспортных средств, которые используются для перевозок по маршруту регулярных перевозок, количество</w:t>
            </w:r>
          </w:p>
        </w:tc>
      </w:tr>
      <w:tr w:rsidR="00A12B07" w:rsidRPr="00F178D9" w14:paraId="1426822B"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395021" w14:textId="27E956CD" w:rsidR="00A12B07" w:rsidRDefault="00A12B07" w:rsidP="00A12B07">
            <w:pPr>
              <w:pStyle w:val="Standard"/>
              <w:widowControl w:val="0"/>
              <w:spacing w:after="0" w:line="240" w:lineRule="auto"/>
              <w:jc w:val="center"/>
            </w:pPr>
            <w:r>
              <w:rPr>
                <w:rFonts w:ascii="Times New Roman" w:hAnsi="Times New Roman"/>
                <w:b/>
                <w:bCs/>
                <w:sz w:val="20"/>
                <w:szCs w:val="20"/>
              </w:rPr>
              <w:t>2а</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3CD70" w14:textId="3DB3ADC5" w:rsidR="00A12B07" w:rsidRDefault="00A12B07" w:rsidP="00A12B07">
            <w:pPr>
              <w:pStyle w:val="Standard"/>
              <w:widowControl w:val="0"/>
              <w:spacing w:after="0" w:line="240" w:lineRule="auto"/>
              <w:jc w:val="center"/>
            </w:pPr>
            <w:r w:rsidRPr="00916474">
              <w:rPr>
                <w:rFonts w:ascii="Times New Roman" w:hAnsi="Times New Roman"/>
                <w:color w:val="000000"/>
                <w:sz w:val="20"/>
                <w:szCs w:val="20"/>
              </w:rPr>
              <w:t>«ИЖС Казацкий – ТРЦ Боше – Быль – Автовокзал»</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AD3E85" w14:textId="311E3A5B" w:rsidR="00A12B07" w:rsidRPr="00F178D9" w:rsidRDefault="00A12B07" w:rsidP="00A12B07">
            <w:pPr>
              <w:pStyle w:val="Standard"/>
              <w:spacing w:after="0" w:line="240" w:lineRule="auto"/>
              <w:rPr>
                <w:rFonts w:ascii="Times New Roman" w:hAnsi="Times New Roman"/>
                <w:sz w:val="16"/>
                <w:szCs w:val="16"/>
              </w:rPr>
            </w:pPr>
            <w:r w:rsidRPr="00916474">
              <w:rPr>
                <w:rFonts w:ascii="Times New Roman" w:hAnsi="Times New Roman"/>
                <w:color w:val="000000"/>
                <w:sz w:val="16"/>
                <w:szCs w:val="16"/>
              </w:rPr>
              <w:t xml:space="preserve">«ИЖС Казацкий», « Светогорская ул.», «Луганская ул.»,  «Волоконовская ул.», «Тихвинская ул.», «Казацкая Застава», «Осколец», «Стройбат», «Автошкола», «Медколледж», «Мясокомбинат», «Почта», «Ленина», «Мелькомбинат», «Пушкарская Школа», «ГАТП», «Маслозавод», </w:t>
            </w:r>
            <w:bookmarkStart w:id="4" w:name="_Hlk124861840"/>
            <w:r w:rsidRPr="00916474">
              <w:rPr>
                <w:rFonts w:ascii="Times New Roman" w:hAnsi="Times New Roman"/>
                <w:color w:val="000000"/>
                <w:sz w:val="16"/>
                <w:szCs w:val="16"/>
              </w:rPr>
              <w:t xml:space="preserve">«ТРЦ Боше», «Конева», «Шухова», «Жукова», «Быль», «Поликлиника», </w:t>
            </w:r>
            <w:bookmarkEnd w:id="4"/>
            <w:r w:rsidRPr="00916474">
              <w:rPr>
                <w:rFonts w:ascii="Times New Roman" w:hAnsi="Times New Roman"/>
                <w:color w:val="000000"/>
                <w:sz w:val="16"/>
                <w:szCs w:val="16"/>
              </w:rPr>
              <w:t>«Юбилейная», «пр-т А. Угарова», «Макаренко», «Рынок Юбилейный», «Автовокзал», «Макаренко», «пр-т А. Угарова», «Юбилейная», «Поликлиника», «Быль», «Жукова», «Конева», «ТРЦ Боше», «Маслозавод», «ГАТП», «Мебельная», «ЦРБ», «Военкомат», «Мясокомбинат», «Медколледж», «Автошкола», «Стройбат», «Осколец», «Казацкая Застава», «Тихвинская ул.», «Волоконовская ул.», «Луганская ул.»,  «Светогорская ул.»,  «ИЖС Казацкий».</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B17C17" w14:textId="77777777" w:rsidR="00A12B07" w:rsidRPr="00916474" w:rsidRDefault="00A12B07" w:rsidP="00A12B07">
            <w:pPr>
              <w:jc w:val="center"/>
              <w:rPr>
                <w:rFonts w:ascii="Times New Roman" w:hAnsi="Times New Roman"/>
                <w:color w:val="000000"/>
                <w:sz w:val="16"/>
                <w:szCs w:val="16"/>
              </w:rPr>
            </w:pPr>
            <w:bookmarkStart w:id="5" w:name="_Hlk125982828"/>
            <w:r w:rsidRPr="00916474">
              <w:rPr>
                <w:rFonts w:ascii="Times New Roman" w:hAnsi="Times New Roman"/>
                <w:color w:val="000000"/>
                <w:sz w:val="16"/>
                <w:szCs w:val="16"/>
              </w:rPr>
              <w:t>ул. Казацкая, ул. Мира, ул. Ленина, ул. Октябрьская, ул. Прядченко,</w:t>
            </w:r>
          </w:p>
          <w:p w14:paraId="48443F52" w14:textId="06F25FB1" w:rsidR="00A12B07" w:rsidRPr="00F178D9" w:rsidRDefault="00A12B07" w:rsidP="00A12B07">
            <w:pPr>
              <w:jc w:val="center"/>
              <w:rPr>
                <w:sz w:val="16"/>
                <w:szCs w:val="16"/>
              </w:rPr>
            </w:pPr>
            <w:r w:rsidRPr="00916474">
              <w:rPr>
                <w:rFonts w:ascii="Times New Roman" w:hAnsi="Times New Roman"/>
                <w:color w:val="000000"/>
                <w:sz w:val="16"/>
                <w:szCs w:val="16"/>
              </w:rPr>
              <w:t>пр-т Победы, пр-т А. Угарова, ул. Архитектора Бутовой, пр-т А. Угарова, пр-т Победы, ул. Прядченко, пр-т Комсомольский, ул. Комсомольская, ул. Пролетарская, ул. 9 Января, ул. Ленина, ул. Мира, ул. Казацкая.</w:t>
            </w:r>
            <w:bookmarkEnd w:id="5"/>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3DFFCE" w14:textId="1B4DBAFB" w:rsidR="00A12B07" w:rsidRPr="00F178D9" w:rsidRDefault="00A12B07" w:rsidP="00A12B07">
            <w:pPr>
              <w:pStyle w:val="Standard"/>
              <w:widowControl w:val="0"/>
              <w:spacing w:after="0" w:line="240" w:lineRule="auto"/>
              <w:jc w:val="center"/>
              <w:rPr>
                <w:rFonts w:ascii="Times New Roman" w:hAnsi="Times New Roman"/>
                <w:sz w:val="16"/>
                <w:szCs w:val="16"/>
              </w:rPr>
            </w:pPr>
            <w:r>
              <w:rPr>
                <w:rFonts w:ascii="Times New Roman" w:hAnsi="Times New Roman"/>
                <w:sz w:val="20"/>
                <w:szCs w:val="20"/>
              </w:rPr>
              <w:t>28,0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83FA4F" w14:textId="100AF312" w:rsidR="00A12B07" w:rsidRPr="00A12B07" w:rsidRDefault="00A12B07" w:rsidP="00A12B07">
            <w:pPr>
              <w:pStyle w:val="TableContents"/>
              <w:spacing w:after="0" w:line="240" w:lineRule="auto"/>
              <w:jc w:val="center"/>
              <w:rPr>
                <w:rFonts w:ascii="Times New Roman" w:hAnsi="Times New Roman"/>
                <w:sz w:val="20"/>
                <w:szCs w:val="20"/>
              </w:rPr>
            </w:pPr>
            <w:r w:rsidRPr="00222D4D">
              <w:rPr>
                <w:rFonts w:ascii="Times New Roman" w:hAnsi="Times New Roman"/>
                <w:color w:val="000000"/>
                <w:sz w:val="20"/>
                <w:szCs w:val="20"/>
              </w:rPr>
              <w:t>Автобус</w:t>
            </w:r>
            <w:r>
              <w:rPr>
                <w:rFonts w:ascii="Times New Roman" w:hAnsi="Times New Roman"/>
                <w:color w:val="000000"/>
                <w:sz w:val="20"/>
                <w:szCs w:val="20"/>
              </w:rPr>
              <w:t>ы</w:t>
            </w:r>
            <w:r w:rsidRPr="00222D4D">
              <w:rPr>
                <w:rFonts w:ascii="Times New Roman" w:hAnsi="Times New Roman"/>
                <w:color w:val="000000"/>
                <w:sz w:val="20"/>
                <w:szCs w:val="20"/>
              </w:rPr>
              <w:t xml:space="preserve"> </w:t>
            </w:r>
            <w:r>
              <w:rPr>
                <w:rFonts w:ascii="Times New Roman" w:hAnsi="Times New Roman"/>
                <w:color w:val="000000"/>
                <w:sz w:val="20"/>
                <w:szCs w:val="20"/>
              </w:rPr>
              <w:t>малого</w:t>
            </w:r>
            <w:r w:rsidRPr="00222D4D">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 3</w:t>
            </w:r>
          </w:p>
        </w:tc>
      </w:tr>
      <w:tr w:rsidR="00A12B07" w:rsidRPr="00222D4D" w14:paraId="46569A4F" w14:textId="77777777" w:rsidTr="00D13EB0">
        <w:trPr>
          <w:trHeight w:val="45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6252E0" w14:textId="77777777" w:rsidR="00A12B07" w:rsidRDefault="00A12B07" w:rsidP="00D13EB0">
            <w:pPr>
              <w:pStyle w:val="Standard"/>
              <w:widowControl w:val="0"/>
              <w:spacing w:after="0" w:line="240" w:lineRule="auto"/>
              <w:jc w:val="center"/>
              <w:rPr>
                <w:rFonts w:ascii="Times New Roman" w:hAnsi="Times New Roman"/>
                <w:b/>
                <w:bCs/>
                <w:sz w:val="20"/>
                <w:szCs w:val="20"/>
              </w:rPr>
            </w:pPr>
            <w:r>
              <w:rPr>
                <w:rFonts w:ascii="Times New Roman" w:hAnsi="Times New Roman"/>
                <w:b/>
                <w:bCs/>
                <w:sz w:val="20"/>
                <w:szCs w:val="20"/>
              </w:rPr>
              <w:t>8а</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122CE6" w14:textId="77777777" w:rsidR="00A12B07" w:rsidRPr="00916474" w:rsidRDefault="00A12B07" w:rsidP="00D13EB0">
            <w:pPr>
              <w:jc w:val="center"/>
              <w:rPr>
                <w:rFonts w:ascii="Times New Roman" w:hAnsi="Times New Roman"/>
                <w:color w:val="000000"/>
                <w:sz w:val="20"/>
                <w:szCs w:val="20"/>
              </w:rPr>
            </w:pPr>
            <w:r w:rsidRPr="00916474">
              <w:rPr>
                <w:rFonts w:ascii="Times New Roman" w:hAnsi="Times New Roman"/>
                <w:color w:val="000000"/>
                <w:sz w:val="20"/>
                <w:szCs w:val="20"/>
              </w:rPr>
              <w:t>«Автовокзал – Зои Космодемьянской»</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13F03" w14:textId="77777777" w:rsidR="00A12B07" w:rsidRPr="00916474" w:rsidRDefault="00A12B07" w:rsidP="00D13EB0">
            <w:pPr>
              <w:jc w:val="center"/>
              <w:rPr>
                <w:rFonts w:ascii="Times New Roman" w:hAnsi="Times New Roman"/>
                <w:color w:val="000000"/>
                <w:sz w:val="16"/>
                <w:szCs w:val="16"/>
              </w:rPr>
            </w:pPr>
            <w:r w:rsidRPr="00916474">
              <w:rPr>
                <w:rFonts w:ascii="Times New Roman" w:hAnsi="Times New Roman"/>
                <w:color w:val="000000"/>
                <w:sz w:val="16"/>
                <w:szCs w:val="16"/>
              </w:rPr>
              <w:t xml:space="preserve">«Автовокзал», «Макаренко», «пр-т А. Угарова», «Юбилейная», «Олимпийский», «КИС», «Фестивальная», «Авида», «Жукова», «Конева», «ТРЦ Боше», «Маслозавод», «ГАТП», «Мебельная», «ЦРБ», «Птичье Молоко», «Детский Мир», «ПАТП», «Завод АТЭ», «Южный», «Зои Космодемьянской», «Слобода Ямская», «Зои Космодемьянской», «Южный», «Завод АТЭ», «ПАТП», «Детский Мир», «Ленина», «Мелькомбинат», «Пушкарская Школа», «ГАТП», </w:t>
            </w:r>
            <w:r w:rsidRPr="00916474">
              <w:rPr>
                <w:rFonts w:ascii="Times New Roman" w:hAnsi="Times New Roman"/>
                <w:color w:val="000000"/>
                <w:sz w:val="16"/>
                <w:szCs w:val="16"/>
              </w:rPr>
              <w:lastRenderedPageBreak/>
              <w:t>«Маслозавод», «ТРЦ Боше», «Конева», «Молодёжная», «Строительная», «Макаренко», «Рынок Юбилейный», «Автовокзал».</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B0633" w14:textId="77777777" w:rsidR="00A12B07" w:rsidRPr="00916474" w:rsidRDefault="00A12B07" w:rsidP="00D13EB0">
            <w:pPr>
              <w:jc w:val="center"/>
              <w:rPr>
                <w:rFonts w:ascii="Times New Roman" w:hAnsi="Times New Roman"/>
                <w:color w:val="000000"/>
                <w:sz w:val="16"/>
                <w:szCs w:val="16"/>
              </w:rPr>
            </w:pPr>
            <w:r w:rsidRPr="00916474">
              <w:rPr>
                <w:rFonts w:ascii="Times New Roman" w:hAnsi="Times New Roman"/>
                <w:color w:val="000000"/>
                <w:sz w:val="16"/>
                <w:szCs w:val="16"/>
              </w:rPr>
              <w:lastRenderedPageBreak/>
              <w:t xml:space="preserve">ул. Архитектора Бутовой, пр-т А. Угарова, ул. Ерошенко, ул. Шухова, пр-т Молодежный, ул. Прядченко, ул. Комсомольская, пр-т Комсомольский, ул. Ватутина, ул. Зои Космодемьянской, ул. Ватутина, пр-т Комсомольский, ул. Ленина, ул. Октябрьская, ул. Прядченко, пр-т Молодёжный, пр-т А. Угарова, ул. </w:t>
            </w:r>
            <w:r w:rsidRPr="00916474">
              <w:rPr>
                <w:rFonts w:ascii="Times New Roman" w:hAnsi="Times New Roman"/>
                <w:color w:val="000000"/>
                <w:sz w:val="16"/>
                <w:szCs w:val="16"/>
              </w:rPr>
              <w:lastRenderedPageBreak/>
              <w:t>Архитектора Бутовой.</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59772A" w14:textId="77777777" w:rsidR="00A12B07" w:rsidRDefault="00A12B07" w:rsidP="00D13EB0">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lastRenderedPageBreak/>
              <w:t>20,3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3D7FA5" w14:textId="77777777" w:rsidR="00A12B07" w:rsidRPr="00222D4D" w:rsidRDefault="00A12B07" w:rsidP="00D13EB0">
            <w:pPr>
              <w:pStyle w:val="TableContents"/>
              <w:spacing w:after="0" w:line="240" w:lineRule="auto"/>
              <w:jc w:val="center"/>
              <w:rPr>
                <w:rFonts w:ascii="Times New Roman" w:hAnsi="Times New Roman"/>
                <w:color w:val="000000"/>
                <w:sz w:val="20"/>
                <w:szCs w:val="20"/>
              </w:rPr>
            </w:pPr>
            <w:r w:rsidRPr="00222D4D">
              <w:rPr>
                <w:rFonts w:ascii="Times New Roman" w:hAnsi="Times New Roman"/>
                <w:color w:val="000000"/>
                <w:sz w:val="20"/>
                <w:szCs w:val="20"/>
              </w:rPr>
              <w:t xml:space="preserve">Автобус </w:t>
            </w:r>
            <w:r>
              <w:rPr>
                <w:rFonts w:ascii="Times New Roman" w:hAnsi="Times New Roman"/>
                <w:color w:val="000000"/>
                <w:sz w:val="20"/>
                <w:szCs w:val="20"/>
              </w:rPr>
              <w:t>малого</w:t>
            </w:r>
            <w:r w:rsidRPr="00222D4D">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 1</w:t>
            </w:r>
          </w:p>
        </w:tc>
      </w:tr>
    </w:tbl>
    <w:p w14:paraId="4A309459" w14:textId="036A997A" w:rsidR="00A12B07" w:rsidRDefault="00A12B07" w:rsidP="00481369"/>
    <w:p w14:paraId="2B8E8974" w14:textId="163C0075" w:rsidR="00A12B07" w:rsidRDefault="00A12B07" w:rsidP="00481369"/>
    <w:p w14:paraId="16EA4FC3" w14:textId="3602BBB7" w:rsidR="00A12B07" w:rsidRDefault="00A12B07" w:rsidP="00481369"/>
    <w:p w14:paraId="21E82716" w14:textId="62303508" w:rsidR="00A12B07" w:rsidRDefault="00A12B07" w:rsidP="00481369"/>
    <w:p w14:paraId="6E6F5D07" w14:textId="4150CFAD" w:rsidR="00A12B07" w:rsidRDefault="00A12B07" w:rsidP="00481369"/>
    <w:p w14:paraId="543BFCAF" w14:textId="1C59A170" w:rsidR="00A12B07" w:rsidRDefault="00A12B07" w:rsidP="00481369"/>
    <w:p w14:paraId="359313B0" w14:textId="66672425" w:rsidR="00A12B07" w:rsidRDefault="00A12B07" w:rsidP="00481369"/>
    <w:p w14:paraId="1DE29E26" w14:textId="19D9D134" w:rsidR="00A12B07" w:rsidRDefault="00A12B07" w:rsidP="00481369"/>
    <w:p w14:paraId="543B709C" w14:textId="075BFDC5" w:rsidR="00A12B07" w:rsidRDefault="00A12B07" w:rsidP="00481369"/>
    <w:p w14:paraId="6F233406" w14:textId="348FB2A1" w:rsidR="00A12B07" w:rsidRDefault="00A12B07" w:rsidP="00481369"/>
    <w:p w14:paraId="07C4AC6C" w14:textId="1F176E39" w:rsidR="00A12B07" w:rsidRDefault="00A12B07" w:rsidP="00481369"/>
    <w:p w14:paraId="60EC4304" w14:textId="62D3E723" w:rsidR="00A12B07" w:rsidRDefault="00A12B07" w:rsidP="00481369"/>
    <w:p w14:paraId="76571F20" w14:textId="075200AB" w:rsidR="00A12B07" w:rsidRDefault="00A12B07" w:rsidP="00481369"/>
    <w:p w14:paraId="6FF06547" w14:textId="746A47BB" w:rsidR="00A12B07" w:rsidRDefault="00A12B07" w:rsidP="00481369"/>
    <w:p w14:paraId="2C4EC35A" w14:textId="64A91541" w:rsidR="00A12B07" w:rsidRDefault="00A12B07" w:rsidP="00481369"/>
    <w:p w14:paraId="45A15C58" w14:textId="5A606DDD" w:rsidR="00A12B07" w:rsidRDefault="00A12B07" w:rsidP="00481369"/>
    <w:p w14:paraId="4063A594" w14:textId="49D406FE" w:rsidR="00A12B07" w:rsidRDefault="00A12B07" w:rsidP="00481369"/>
    <w:p w14:paraId="661D0B26" w14:textId="03419896" w:rsidR="00A12B07" w:rsidRDefault="00A12B07" w:rsidP="00481369"/>
    <w:p w14:paraId="06875590" w14:textId="10EA2918" w:rsidR="00A12B07" w:rsidRDefault="00A12B07" w:rsidP="00481369"/>
    <w:p w14:paraId="02373589" w14:textId="1B0D795D" w:rsidR="00A12B07" w:rsidRDefault="00A12B07" w:rsidP="00481369"/>
    <w:p w14:paraId="6EF5A38A" w14:textId="608FC78D" w:rsidR="00A12B07" w:rsidRDefault="00A12B07" w:rsidP="00481369"/>
    <w:p w14:paraId="06E7495D" w14:textId="71F61FCB" w:rsidR="00A12B07" w:rsidRDefault="00A12B07" w:rsidP="00481369"/>
    <w:p w14:paraId="3DFCD5DE" w14:textId="77777777" w:rsidR="00A12B07" w:rsidRDefault="00A12B07" w:rsidP="00481369">
      <w:pPr>
        <w:sectPr w:rsidR="00A12B07" w:rsidSect="005C65FA">
          <w:pgSz w:w="16838" w:h="11906" w:orient="landscape"/>
          <w:pgMar w:top="850" w:right="1134" w:bottom="1701" w:left="1134" w:header="708" w:footer="708" w:gutter="0"/>
          <w:cols w:space="708"/>
          <w:docGrid w:linePitch="360"/>
        </w:sectPr>
      </w:pPr>
    </w:p>
    <w:tbl>
      <w:tblPr>
        <w:tblW w:w="14850" w:type="dxa"/>
        <w:tblInd w:w="98" w:type="dxa"/>
        <w:tblLayout w:type="fixed"/>
        <w:tblCellMar>
          <w:left w:w="10" w:type="dxa"/>
          <w:right w:w="10" w:type="dxa"/>
        </w:tblCellMar>
        <w:tblLook w:val="0000" w:firstRow="0" w:lastRow="0" w:firstColumn="0" w:lastColumn="0" w:noHBand="0" w:noVBand="0"/>
      </w:tblPr>
      <w:tblGrid>
        <w:gridCol w:w="852"/>
        <w:gridCol w:w="2478"/>
        <w:gridCol w:w="4080"/>
        <w:gridCol w:w="2977"/>
        <w:gridCol w:w="1843"/>
        <w:gridCol w:w="2620"/>
      </w:tblGrid>
      <w:tr w:rsidR="003027F3" w14:paraId="0CAB5860" w14:textId="77777777" w:rsidTr="00D13EB0">
        <w:trPr>
          <w:trHeight w:val="942"/>
          <w:tblHeader/>
        </w:trPr>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17F3F" w14:textId="64A59B5F" w:rsidR="003027F3" w:rsidRDefault="003027F3" w:rsidP="00D13EB0">
            <w:pPr>
              <w:pStyle w:val="Standard"/>
              <w:widowControl w:val="0"/>
              <w:spacing w:after="0" w:line="240" w:lineRule="auto"/>
              <w:jc w:val="center"/>
            </w:pPr>
            <w:r>
              <w:rPr>
                <w:rFonts w:ascii="Times New Roman" w:hAnsi="Times New Roman"/>
                <w:b/>
                <w:bCs/>
                <w:color w:val="000000"/>
                <w:sz w:val="20"/>
                <w:szCs w:val="20"/>
                <w:u w:val="single"/>
              </w:rPr>
              <w:lastRenderedPageBreak/>
              <w:t xml:space="preserve">ЛОТ № 9 </w:t>
            </w:r>
            <w:r>
              <w:rPr>
                <w:rFonts w:ascii="Times New Roman" w:hAnsi="Times New Roman"/>
                <w:b/>
                <w:bCs/>
                <w:color w:val="000000"/>
                <w:sz w:val="20"/>
                <w:szCs w:val="20"/>
              </w:rPr>
              <w:t xml:space="preserve">к извещению о проведении открытого конкурса на право получения свидетельств об осуществлении перевозок по муниципальным маршрутам регулярных перевозок по нерегулируемым тарифам на территории </w:t>
            </w:r>
            <w:r>
              <w:rPr>
                <w:rFonts w:ascii="Times New Roman" w:hAnsi="Times New Roman"/>
                <w:b/>
                <w:bCs/>
                <w:color w:val="000000"/>
                <w:sz w:val="20"/>
                <w:szCs w:val="20"/>
              </w:rPr>
              <w:br/>
              <w:t>Старооскольского городского округа от 15 июля 2026 года</w:t>
            </w:r>
          </w:p>
        </w:tc>
      </w:tr>
      <w:tr w:rsidR="003027F3" w14:paraId="3DF5E45C" w14:textId="77777777" w:rsidTr="00D13EB0">
        <w:trPr>
          <w:trHeight w:val="3534"/>
        </w:trPr>
        <w:tc>
          <w:tcPr>
            <w:tcW w:w="852" w:type="dxa"/>
            <w:tcBorders>
              <w:left w:val="single" w:sz="4" w:space="0" w:color="000000"/>
              <w:right w:val="single" w:sz="4" w:space="0" w:color="000000"/>
            </w:tcBorders>
            <w:shd w:val="clear" w:color="auto" w:fill="EEECE1"/>
            <w:tcMar>
              <w:top w:w="0" w:type="dxa"/>
              <w:left w:w="108" w:type="dxa"/>
              <w:bottom w:w="0" w:type="dxa"/>
              <w:right w:w="108" w:type="dxa"/>
            </w:tcMar>
            <w:vAlign w:val="center"/>
          </w:tcPr>
          <w:p w14:paraId="246A0F1A" w14:textId="77777777" w:rsidR="003027F3" w:rsidRDefault="003027F3" w:rsidP="00D13EB0">
            <w:pPr>
              <w:pStyle w:val="Standard"/>
              <w:widowControl w:val="0"/>
              <w:spacing w:after="0" w:line="240" w:lineRule="auto"/>
              <w:jc w:val="center"/>
            </w:pPr>
            <w:r>
              <w:rPr>
                <w:rFonts w:ascii="Times New Roman" w:hAnsi="Times New Roman"/>
                <w:b/>
                <w:bCs/>
                <w:color w:val="000000"/>
                <w:sz w:val="20"/>
                <w:szCs w:val="20"/>
              </w:rPr>
              <w:t>№ маршрута</w:t>
            </w:r>
          </w:p>
        </w:tc>
        <w:tc>
          <w:tcPr>
            <w:tcW w:w="2478" w:type="dxa"/>
            <w:tcBorders>
              <w:right w:val="single" w:sz="4" w:space="0" w:color="000000"/>
            </w:tcBorders>
            <w:shd w:val="clear" w:color="auto" w:fill="EEECE1"/>
            <w:tcMar>
              <w:top w:w="0" w:type="dxa"/>
              <w:left w:w="108" w:type="dxa"/>
              <w:bottom w:w="0" w:type="dxa"/>
              <w:right w:w="108" w:type="dxa"/>
            </w:tcMar>
            <w:vAlign w:val="center"/>
          </w:tcPr>
          <w:p w14:paraId="13D22314" w14:textId="77777777" w:rsidR="003027F3" w:rsidRDefault="003027F3" w:rsidP="00D13EB0">
            <w:pPr>
              <w:pStyle w:val="Standard"/>
              <w:widowControl w:val="0"/>
              <w:spacing w:after="0" w:line="240" w:lineRule="auto"/>
              <w:jc w:val="center"/>
            </w:pPr>
            <w:r>
              <w:rPr>
                <w:rFonts w:ascii="Times New Roman" w:hAnsi="Times New Roman"/>
                <w:b/>
                <w:bCs/>
                <w:color w:val="000000"/>
                <w:sz w:val="20"/>
                <w:szCs w:val="20"/>
              </w:rPr>
              <w:t>Наименование маршрута регулярных перевозок в виде наименований начального остановочного пункта и конечного остановочного пункта или в виде наименований поселений, в границах которых расположен начальный и конечный остановочный пункт по данному маршруту</w:t>
            </w:r>
          </w:p>
        </w:tc>
        <w:tc>
          <w:tcPr>
            <w:tcW w:w="4080" w:type="dxa"/>
            <w:tcBorders>
              <w:right w:val="single" w:sz="4" w:space="0" w:color="000000"/>
            </w:tcBorders>
            <w:shd w:val="clear" w:color="auto" w:fill="EEECE1"/>
            <w:tcMar>
              <w:top w:w="0" w:type="dxa"/>
              <w:left w:w="108" w:type="dxa"/>
              <w:bottom w:w="0" w:type="dxa"/>
              <w:right w:w="108" w:type="dxa"/>
            </w:tcMar>
            <w:vAlign w:val="center"/>
          </w:tcPr>
          <w:p w14:paraId="7F986671" w14:textId="77777777" w:rsidR="003027F3" w:rsidRDefault="003027F3" w:rsidP="00D13EB0">
            <w:pPr>
              <w:pStyle w:val="Standard"/>
              <w:widowControl w:val="0"/>
              <w:spacing w:after="0" w:line="240" w:lineRule="auto"/>
              <w:jc w:val="center"/>
            </w:pPr>
            <w:r>
              <w:rPr>
                <w:rFonts w:ascii="Times New Roman" w:hAnsi="Times New Roman"/>
                <w:b/>
                <w:bCs/>
                <w:color w:val="000000"/>
                <w:sz w:val="20"/>
                <w:szCs w:val="20"/>
              </w:rPr>
              <w:t>Наименования промежуточных остановочных пунктов по маршруту регулярных перевозок или наименования поселений, в границах которых расположены промежуточные остановочные пункты</w:t>
            </w:r>
          </w:p>
        </w:tc>
        <w:tc>
          <w:tcPr>
            <w:tcW w:w="2977" w:type="dxa"/>
            <w:tcBorders>
              <w:right w:val="single" w:sz="4" w:space="0" w:color="000000"/>
            </w:tcBorders>
            <w:shd w:val="clear" w:color="auto" w:fill="EEECE1"/>
            <w:tcMar>
              <w:top w:w="0" w:type="dxa"/>
              <w:left w:w="108" w:type="dxa"/>
              <w:bottom w:w="0" w:type="dxa"/>
              <w:right w:w="108" w:type="dxa"/>
            </w:tcMar>
            <w:vAlign w:val="center"/>
          </w:tcPr>
          <w:p w14:paraId="149EF563" w14:textId="77777777" w:rsidR="003027F3" w:rsidRDefault="003027F3" w:rsidP="00D13EB0">
            <w:pPr>
              <w:pStyle w:val="Standard"/>
              <w:widowControl w:val="0"/>
              <w:spacing w:after="0" w:line="240" w:lineRule="auto"/>
              <w:jc w:val="center"/>
            </w:pPr>
            <w:r>
              <w:rPr>
                <w:rFonts w:ascii="Times New Roman" w:hAnsi="Times New Roman"/>
                <w:b/>
                <w:bCs/>
                <w:color w:val="000000"/>
                <w:sz w:val="20"/>
                <w:szCs w:val="20"/>
              </w:rPr>
              <w:t>Наименование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tc>
        <w:tc>
          <w:tcPr>
            <w:tcW w:w="1843" w:type="dxa"/>
            <w:tcBorders>
              <w:right w:val="single" w:sz="4" w:space="0" w:color="000000"/>
            </w:tcBorders>
            <w:shd w:val="clear" w:color="auto" w:fill="EEECE1"/>
            <w:tcMar>
              <w:top w:w="0" w:type="dxa"/>
              <w:left w:w="108" w:type="dxa"/>
              <w:bottom w:w="0" w:type="dxa"/>
              <w:right w:w="108" w:type="dxa"/>
            </w:tcMar>
            <w:vAlign w:val="center"/>
          </w:tcPr>
          <w:p w14:paraId="3138A604" w14:textId="77777777" w:rsidR="003027F3" w:rsidRDefault="003027F3" w:rsidP="00D13EB0">
            <w:pPr>
              <w:pStyle w:val="Standard"/>
              <w:widowControl w:val="0"/>
              <w:spacing w:after="0" w:line="240" w:lineRule="auto"/>
              <w:jc w:val="center"/>
            </w:pPr>
            <w:r>
              <w:rPr>
                <w:rFonts w:ascii="Times New Roman" w:hAnsi="Times New Roman"/>
                <w:b/>
                <w:bCs/>
                <w:color w:val="000000"/>
                <w:sz w:val="20"/>
                <w:szCs w:val="20"/>
              </w:rPr>
              <w:t>Протяженность маршрута регулярных перевозок, км</w:t>
            </w:r>
          </w:p>
        </w:tc>
        <w:tc>
          <w:tcPr>
            <w:tcW w:w="2620" w:type="dxa"/>
            <w:tcBorders>
              <w:right w:val="single" w:sz="4" w:space="0" w:color="000000"/>
            </w:tcBorders>
            <w:shd w:val="clear" w:color="auto" w:fill="EEECE1"/>
            <w:tcMar>
              <w:top w:w="0" w:type="dxa"/>
              <w:left w:w="108" w:type="dxa"/>
              <w:bottom w:w="0" w:type="dxa"/>
              <w:right w:w="108" w:type="dxa"/>
            </w:tcMar>
            <w:vAlign w:val="center"/>
          </w:tcPr>
          <w:p w14:paraId="6545B321" w14:textId="77777777" w:rsidR="003027F3" w:rsidRDefault="003027F3" w:rsidP="00D13EB0">
            <w:pPr>
              <w:pStyle w:val="Standard"/>
              <w:widowControl w:val="0"/>
              <w:spacing w:after="0" w:line="240" w:lineRule="auto"/>
              <w:jc w:val="center"/>
            </w:pPr>
            <w:r>
              <w:rPr>
                <w:rFonts w:ascii="Times New Roman" w:hAnsi="Times New Roman"/>
                <w:b/>
                <w:bCs/>
                <w:color w:val="000000"/>
                <w:sz w:val="20"/>
                <w:szCs w:val="20"/>
              </w:rPr>
              <w:t>Виды транспортных средств и классы транспортных средств, которые используются для перевозок по маршруту регулярных перевозок, количество</w:t>
            </w:r>
          </w:p>
        </w:tc>
      </w:tr>
      <w:tr w:rsidR="003027F3" w:rsidRPr="00A12B07" w14:paraId="0C254899"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46826D" w14:textId="5DBD5621" w:rsidR="003027F3" w:rsidRDefault="003027F3" w:rsidP="003027F3">
            <w:pPr>
              <w:pStyle w:val="Standard"/>
              <w:widowControl w:val="0"/>
              <w:spacing w:after="0" w:line="240" w:lineRule="auto"/>
              <w:jc w:val="center"/>
            </w:pPr>
            <w:r>
              <w:rPr>
                <w:rFonts w:ascii="Times New Roman" w:hAnsi="Times New Roman"/>
                <w:b/>
                <w:bCs/>
                <w:sz w:val="20"/>
                <w:szCs w:val="20"/>
              </w:rPr>
              <w:t>31</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0663BE" w14:textId="439E2254" w:rsidR="003027F3" w:rsidRDefault="003027F3" w:rsidP="003027F3">
            <w:pPr>
              <w:pStyle w:val="Standard"/>
              <w:widowControl w:val="0"/>
              <w:spacing w:after="0" w:line="240" w:lineRule="auto"/>
              <w:jc w:val="center"/>
            </w:pPr>
            <w:r w:rsidRPr="005364D7">
              <w:rPr>
                <w:rFonts w:ascii="Times New Roman" w:hAnsi="Times New Roman"/>
                <w:color w:val="000000"/>
                <w:sz w:val="20"/>
                <w:szCs w:val="20"/>
              </w:rPr>
              <w:t>«ТЦ Спутник Оскол – Молодежная – Студенческий (МСЧ)»</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D4930" w14:textId="2497D166" w:rsidR="003027F3" w:rsidRPr="00F178D9" w:rsidRDefault="003027F3" w:rsidP="003027F3">
            <w:pPr>
              <w:pStyle w:val="Standard"/>
              <w:spacing w:after="0" w:line="240" w:lineRule="auto"/>
              <w:jc w:val="center"/>
              <w:rPr>
                <w:rFonts w:ascii="Times New Roman" w:hAnsi="Times New Roman"/>
                <w:sz w:val="16"/>
                <w:szCs w:val="16"/>
              </w:rPr>
            </w:pPr>
            <w:r w:rsidRPr="005364D7">
              <w:rPr>
                <w:rFonts w:ascii="Times New Roman" w:hAnsi="Times New Roman"/>
                <w:color w:val="000000"/>
                <w:sz w:val="16"/>
                <w:szCs w:val="16"/>
              </w:rPr>
              <w:t>«ТЦ Спутник Оскол», «ЖД Поликлиника», «Автовокзал», «Макаренко», «Строительная», «Молодежная», «Конева», «ТРЦ Боше», «Маслозавод», «ГАТП», «Мебельная», «ЦРБ», «Птичье Молоко», «Детский Мир», «Аптека», «Кожвендиспансер», «МСЧ», «Парковый», «Околица», «Студенческий», «Лебединец», «Бульвар Дружбы», «Дом Книги», «Яшма», «Горняк», «Детский Мир», «Ленина», «Мелькомбинат», «Пушкарская Школа», «ГАТП», «Маслозавод», «ТРЦ Боше», «Конева», «Молодежная», «Строительная», «Макаренко», «Рынок Юбилейный», «Автовокзал», «ЖД Поликлиника», «ТЦ Спутник Оскол».</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54FB61" w14:textId="6F490A92" w:rsidR="003027F3" w:rsidRPr="00F178D9" w:rsidRDefault="003027F3" w:rsidP="003027F3">
            <w:pPr>
              <w:jc w:val="center"/>
              <w:rPr>
                <w:sz w:val="16"/>
                <w:szCs w:val="16"/>
              </w:rPr>
            </w:pPr>
            <w:r w:rsidRPr="005364D7">
              <w:rPr>
                <w:rFonts w:ascii="Times New Roman" w:hAnsi="Times New Roman"/>
                <w:color w:val="000000"/>
                <w:sz w:val="16"/>
                <w:szCs w:val="16"/>
              </w:rPr>
              <w:t>ул. Мичурина, ул. Архитектора Бутовой, пр-т А. Угарова, пр-т Молодежный, ул. Прядченко, пр-т Комсомольский, ул. Комсомольская, пр-т Комсомольский, ул. Наседкина, пр-т Губкина, пр-т Комсомольский, ул. Ленина, ул. Октябрьская, ул. Прядченко, пр-т Молодежный, пр-т А. Угарова, ул. Архитектора Бутовой, ул. Мичурина.</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3C8317" w14:textId="60277F0B" w:rsidR="003027F3" w:rsidRPr="00F178D9" w:rsidRDefault="003027F3" w:rsidP="003027F3">
            <w:pPr>
              <w:pStyle w:val="Standard"/>
              <w:widowControl w:val="0"/>
              <w:spacing w:after="0" w:line="240" w:lineRule="auto"/>
              <w:jc w:val="center"/>
              <w:rPr>
                <w:rFonts w:ascii="Times New Roman" w:hAnsi="Times New Roman"/>
                <w:sz w:val="16"/>
                <w:szCs w:val="16"/>
              </w:rPr>
            </w:pPr>
            <w:r>
              <w:rPr>
                <w:rFonts w:ascii="Times New Roman" w:hAnsi="Times New Roman"/>
                <w:sz w:val="20"/>
                <w:szCs w:val="20"/>
              </w:rPr>
              <w:t>15,5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DF4CD" w14:textId="6641BA83" w:rsidR="003027F3" w:rsidRPr="00A12B07" w:rsidRDefault="003027F3" w:rsidP="003027F3">
            <w:pPr>
              <w:pStyle w:val="TableContents"/>
              <w:spacing w:after="0" w:line="240" w:lineRule="auto"/>
              <w:jc w:val="center"/>
              <w:rPr>
                <w:rFonts w:ascii="Times New Roman" w:hAnsi="Times New Roman"/>
                <w:sz w:val="20"/>
                <w:szCs w:val="20"/>
              </w:rPr>
            </w:pPr>
            <w:r w:rsidRPr="0007079C">
              <w:rPr>
                <w:rFonts w:ascii="Times New Roman" w:hAnsi="Times New Roman"/>
                <w:color w:val="000000"/>
                <w:sz w:val="20"/>
                <w:szCs w:val="20"/>
              </w:rPr>
              <w:t xml:space="preserve">Автобусы </w:t>
            </w:r>
            <w:r>
              <w:rPr>
                <w:rFonts w:ascii="Times New Roman" w:hAnsi="Times New Roman"/>
                <w:color w:val="000000"/>
                <w:sz w:val="20"/>
                <w:szCs w:val="20"/>
              </w:rPr>
              <w:t>малого</w:t>
            </w:r>
            <w:r w:rsidRPr="0007079C">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w:t>
            </w:r>
            <w:r w:rsidRPr="0007079C">
              <w:rPr>
                <w:rFonts w:ascii="Times New Roman" w:hAnsi="Times New Roman"/>
                <w:color w:val="000000"/>
                <w:sz w:val="20"/>
                <w:szCs w:val="20"/>
              </w:rPr>
              <w:t>,</w:t>
            </w:r>
            <w:r>
              <w:rPr>
                <w:rFonts w:ascii="Times New Roman" w:hAnsi="Times New Roman"/>
                <w:color w:val="000000"/>
                <w:sz w:val="20"/>
                <w:szCs w:val="20"/>
              </w:rPr>
              <w:t xml:space="preserve"> 6</w:t>
            </w:r>
          </w:p>
        </w:tc>
      </w:tr>
      <w:tr w:rsidR="003027F3" w:rsidRPr="00A12B07" w14:paraId="6A5F777D"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F9FC54" w14:textId="3F3072B4" w:rsidR="003027F3" w:rsidRDefault="003027F3" w:rsidP="003027F3">
            <w:pPr>
              <w:pStyle w:val="Standard"/>
              <w:widowControl w:val="0"/>
              <w:spacing w:after="0" w:line="240" w:lineRule="auto"/>
              <w:jc w:val="center"/>
              <w:rPr>
                <w:rFonts w:ascii="Times New Roman" w:hAnsi="Times New Roman"/>
                <w:b/>
                <w:bCs/>
                <w:sz w:val="20"/>
                <w:szCs w:val="20"/>
              </w:rPr>
            </w:pPr>
            <w:r>
              <w:rPr>
                <w:rFonts w:ascii="Times New Roman" w:hAnsi="Times New Roman"/>
                <w:b/>
                <w:bCs/>
                <w:sz w:val="20"/>
                <w:szCs w:val="20"/>
              </w:rPr>
              <w:t>31а</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204F8" w14:textId="40AD3F07" w:rsidR="003027F3" w:rsidRPr="005364D7" w:rsidRDefault="003027F3" w:rsidP="003027F3">
            <w:pPr>
              <w:pStyle w:val="Standard"/>
              <w:widowControl w:val="0"/>
              <w:spacing w:after="0" w:line="240" w:lineRule="auto"/>
              <w:jc w:val="center"/>
              <w:rPr>
                <w:rFonts w:ascii="Times New Roman" w:hAnsi="Times New Roman"/>
                <w:color w:val="000000"/>
                <w:sz w:val="20"/>
                <w:szCs w:val="20"/>
              </w:rPr>
            </w:pPr>
            <w:r w:rsidRPr="00916474">
              <w:rPr>
                <w:rFonts w:ascii="Times New Roman" w:hAnsi="Times New Roman"/>
                <w:color w:val="000000"/>
                <w:sz w:val="20"/>
                <w:szCs w:val="20"/>
              </w:rPr>
              <w:t>«ТЦ Спутник Оскол – Молодежная – Студенческий (Дом Книги)»</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9591DC" w14:textId="5157CF00" w:rsidR="003027F3" w:rsidRPr="005364D7" w:rsidRDefault="003027F3" w:rsidP="003027F3">
            <w:pPr>
              <w:pStyle w:val="Standard"/>
              <w:spacing w:after="0" w:line="240" w:lineRule="auto"/>
              <w:jc w:val="center"/>
              <w:rPr>
                <w:rFonts w:ascii="Times New Roman" w:hAnsi="Times New Roman"/>
                <w:color w:val="000000"/>
                <w:sz w:val="16"/>
                <w:szCs w:val="16"/>
              </w:rPr>
            </w:pPr>
            <w:r w:rsidRPr="00916474">
              <w:rPr>
                <w:rFonts w:ascii="Times New Roman" w:hAnsi="Times New Roman"/>
                <w:color w:val="000000"/>
                <w:sz w:val="16"/>
                <w:szCs w:val="16"/>
              </w:rPr>
              <w:t>«ТЦ Спутник Оскол», «ЖД Поликлиника», «Автовокзал», «Макаренко», «Строительная», «Молодежная», «Конева», «ТРЦ Боше», «Маслозавод», «ГАТП», «Мебельная», «ЦРБ», «Птичье Молоко», «Детский Мир», «1000 Мелочей», «Дом Книги», «Бульвар Дружбы», «Рудничный», «Лебединец», «Студенческий», «Околица», «Парковый», «МСЧ», «Кожвендиспансер», «Стойлянка», «Детский Мир», «Ленина», «Мелькомбинат», «Пушкарская Школа», «ГАТП», «Маслозавод», «ТРЦ Боше», «Конева», «Молодежная», «Строительная», «Макаренко», «Рынок Юбилейный», «Автовокзал», «ЖД Поликлиника», «ТЦ Спутник Оскол».</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0970C1" w14:textId="30AD1C93" w:rsidR="003027F3" w:rsidRPr="005364D7" w:rsidRDefault="003027F3" w:rsidP="003027F3">
            <w:pPr>
              <w:jc w:val="center"/>
              <w:rPr>
                <w:rFonts w:ascii="Times New Roman" w:hAnsi="Times New Roman"/>
                <w:color w:val="000000"/>
                <w:sz w:val="16"/>
                <w:szCs w:val="16"/>
              </w:rPr>
            </w:pPr>
            <w:r w:rsidRPr="00916474">
              <w:rPr>
                <w:rFonts w:ascii="Times New Roman" w:hAnsi="Times New Roman"/>
                <w:color w:val="000000"/>
                <w:sz w:val="16"/>
                <w:szCs w:val="16"/>
              </w:rPr>
              <w:t>ул. Мичурина, ул. Архитектора Бутовой, пр-т А. Угарова, пр-т Молодежный, ул. Прядченко, пр-т Комсомольский, ул. Комсомольская, пр-т Комсомольский, пр-т Губкина, ул. Наседкина, пр-т Комсомольский, ул. Ленина, ул. Октябрьская, ул. Прядченко, пр-т Молодежный, пр-т А. Угарова, ул. Архитектора Бутовой, ул. Мичурина.</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3748B2" w14:textId="7C2E0A9E" w:rsidR="003027F3" w:rsidRDefault="003027F3" w:rsidP="003027F3">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23,4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CB16D" w14:textId="0D5A39BA" w:rsidR="003027F3" w:rsidRPr="0007079C" w:rsidRDefault="003027F3" w:rsidP="003027F3">
            <w:pPr>
              <w:pStyle w:val="TableContents"/>
              <w:spacing w:after="0" w:line="240" w:lineRule="auto"/>
              <w:jc w:val="center"/>
              <w:rPr>
                <w:rFonts w:ascii="Times New Roman" w:hAnsi="Times New Roman"/>
                <w:color w:val="000000"/>
                <w:sz w:val="20"/>
                <w:szCs w:val="20"/>
              </w:rPr>
            </w:pPr>
            <w:r w:rsidRPr="0007079C">
              <w:rPr>
                <w:rFonts w:ascii="Times New Roman" w:hAnsi="Times New Roman"/>
                <w:color w:val="000000"/>
                <w:sz w:val="20"/>
                <w:szCs w:val="20"/>
              </w:rPr>
              <w:t xml:space="preserve">Автобусы </w:t>
            </w:r>
            <w:r>
              <w:rPr>
                <w:rFonts w:ascii="Times New Roman" w:hAnsi="Times New Roman"/>
                <w:color w:val="000000"/>
                <w:sz w:val="20"/>
                <w:szCs w:val="20"/>
              </w:rPr>
              <w:t>малого</w:t>
            </w:r>
            <w:r w:rsidRPr="0007079C">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w:t>
            </w:r>
            <w:r w:rsidRPr="0007079C">
              <w:rPr>
                <w:rFonts w:ascii="Times New Roman" w:hAnsi="Times New Roman"/>
                <w:color w:val="000000"/>
                <w:sz w:val="20"/>
                <w:szCs w:val="20"/>
              </w:rPr>
              <w:t>,</w:t>
            </w:r>
            <w:r>
              <w:rPr>
                <w:rFonts w:ascii="Times New Roman" w:hAnsi="Times New Roman"/>
                <w:sz w:val="20"/>
                <w:szCs w:val="20"/>
              </w:rPr>
              <w:t xml:space="preserve"> </w:t>
            </w:r>
            <w:r>
              <w:rPr>
                <w:rFonts w:ascii="Times New Roman" w:hAnsi="Times New Roman"/>
                <w:color w:val="000000"/>
                <w:sz w:val="20"/>
                <w:szCs w:val="20"/>
              </w:rPr>
              <w:t>8</w:t>
            </w:r>
          </w:p>
        </w:tc>
      </w:tr>
      <w:tr w:rsidR="003027F3" w:rsidRPr="00A12B07" w14:paraId="72274109"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1CC927" w14:textId="795C492F" w:rsidR="003027F3" w:rsidRDefault="003027F3" w:rsidP="003027F3">
            <w:pPr>
              <w:pStyle w:val="Standard"/>
              <w:widowControl w:val="0"/>
              <w:spacing w:after="0" w:line="240" w:lineRule="auto"/>
              <w:jc w:val="center"/>
              <w:rPr>
                <w:rFonts w:ascii="Times New Roman" w:hAnsi="Times New Roman"/>
                <w:b/>
                <w:bCs/>
                <w:sz w:val="20"/>
                <w:szCs w:val="20"/>
              </w:rPr>
            </w:pPr>
            <w:r>
              <w:rPr>
                <w:rFonts w:ascii="Times New Roman" w:hAnsi="Times New Roman"/>
                <w:b/>
              </w:rPr>
              <w:lastRenderedPageBreak/>
              <w:t>128</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5D906B" w14:textId="647081D0" w:rsidR="003027F3" w:rsidRPr="00916474" w:rsidRDefault="003027F3" w:rsidP="003027F3">
            <w:pPr>
              <w:pStyle w:val="Standard"/>
              <w:widowControl w:val="0"/>
              <w:spacing w:after="0" w:line="240" w:lineRule="auto"/>
              <w:jc w:val="center"/>
              <w:rPr>
                <w:rFonts w:ascii="Times New Roman" w:hAnsi="Times New Roman"/>
                <w:color w:val="000000"/>
                <w:sz w:val="20"/>
                <w:szCs w:val="20"/>
              </w:rPr>
            </w:pPr>
            <w:r w:rsidRPr="00353C39">
              <w:rPr>
                <w:rFonts w:ascii="Times New Roman" w:hAnsi="Times New Roman"/>
                <w:color w:val="000000"/>
                <w:sz w:val="16"/>
                <w:szCs w:val="16"/>
              </w:rPr>
              <w:t>«Старый Оскол – Озерки»</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A3C01" w14:textId="4B30FE93" w:rsidR="003027F3" w:rsidRPr="00916474" w:rsidRDefault="003027F3" w:rsidP="003027F3">
            <w:pPr>
              <w:pStyle w:val="Standard"/>
              <w:spacing w:after="0" w:line="240" w:lineRule="auto"/>
              <w:jc w:val="center"/>
              <w:rPr>
                <w:rFonts w:ascii="Times New Roman" w:hAnsi="Times New Roman"/>
                <w:color w:val="000000"/>
                <w:sz w:val="16"/>
                <w:szCs w:val="16"/>
              </w:rPr>
            </w:pPr>
            <w:r w:rsidRPr="00353C39">
              <w:rPr>
                <w:rFonts w:ascii="Times New Roman" w:hAnsi="Times New Roman"/>
                <w:color w:val="000000"/>
                <w:sz w:val="16"/>
                <w:szCs w:val="16"/>
              </w:rPr>
              <w:t>Автовокзал, Макаренко, пр-т А. Угарова, Юбилейная, Олимпийский, с. Незнамово, с. Озерки, Центр с. Озерки.</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32A77" w14:textId="77777777" w:rsidR="003027F3" w:rsidRPr="00353C39" w:rsidRDefault="003027F3" w:rsidP="003027F3">
            <w:pPr>
              <w:jc w:val="center"/>
              <w:rPr>
                <w:rFonts w:ascii="Times New Roman" w:hAnsi="Times New Roman"/>
                <w:color w:val="000000"/>
                <w:sz w:val="16"/>
                <w:szCs w:val="16"/>
              </w:rPr>
            </w:pPr>
            <w:r w:rsidRPr="00353C39">
              <w:rPr>
                <w:rFonts w:ascii="Times New Roman" w:hAnsi="Times New Roman"/>
                <w:color w:val="000000"/>
                <w:sz w:val="16"/>
                <w:szCs w:val="16"/>
              </w:rPr>
              <w:t>ул. Архитектора Бутовой,</w:t>
            </w:r>
          </w:p>
          <w:p w14:paraId="5BA0E1A2" w14:textId="77777777" w:rsidR="003027F3" w:rsidRPr="00353C39" w:rsidRDefault="003027F3" w:rsidP="003027F3">
            <w:pPr>
              <w:jc w:val="center"/>
              <w:rPr>
                <w:rFonts w:ascii="Times New Roman" w:hAnsi="Times New Roman"/>
                <w:color w:val="000000"/>
                <w:sz w:val="16"/>
                <w:szCs w:val="16"/>
              </w:rPr>
            </w:pPr>
            <w:r w:rsidRPr="00353C39">
              <w:rPr>
                <w:rFonts w:ascii="Times New Roman" w:hAnsi="Times New Roman"/>
                <w:color w:val="000000"/>
                <w:sz w:val="16"/>
                <w:szCs w:val="16"/>
              </w:rPr>
              <w:t>пр-т А. Угарова,</w:t>
            </w:r>
          </w:p>
          <w:p w14:paraId="485CB1C1" w14:textId="45FCEBDA" w:rsidR="003027F3" w:rsidRPr="00916474" w:rsidRDefault="003027F3" w:rsidP="003027F3">
            <w:pPr>
              <w:jc w:val="center"/>
              <w:rPr>
                <w:rFonts w:ascii="Times New Roman" w:hAnsi="Times New Roman"/>
                <w:color w:val="000000"/>
                <w:sz w:val="16"/>
                <w:szCs w:val="16"/>
              </w:rPr>
            </w:pPr>
            <w:r w:rsidRPr="00353C39">
              <w:rPr>
                <w:rFonts w:ascii="Times New Roman" w:hAnsi="Times New Roman"/>
                <w:color w:val="000000"/>
                <w:sz w:val="16"/>
                <w:szCs w:val="16"/>
              </w:rPr>
              <w:t>а/д Незнамово -Архангельское - Потудань -  Роговатое- Озерки - Выползово</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1C0637" w14:textId="12F0E888" w:rsidR="003027F3" w:rsidRDefault="003027F3" w:rsidP="003027F3">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42,8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27424B" w14:textId="3F15772F" w:rsidR="003027F3" w:rsidRPr="0007079C" w:rsidRDefault="003027F3" w:rsidP="003027F3">
            <w:pPr>
              <w:pStyle w:val="TableContents"/>
              <w:spacing w:after="0" w:line="240" w:lineRule="auto"/>
              <w:jc w:val="center"/>
              <w:rPr>
                <w:rFonts w:ascii="Times New Roman" w:hAnsi="Times New Roman"/>
                <w:color w:val="000000"/>
                <w:sz w:val="20"/>
                <w:szCs w:val="20"/>
              </w:rPr>
            </w:pPr>
            <w:r w:rsidRPr="0007079C">
              <w:rPr>
                <w:rFonts w:ascii="Times New Roman" w:hAnsi="Times New Roman"/>
                <w:color w:val="000000"/>
                <w:sz w:val="20"/>
                <w:szCs w:val="20"/>
              </w:rPr>
              <w:t xml:space="preserve">Автобус </w:t>
            </w:r>
            <w:r>
              <w:rPr>
                <w:rFonts w:ascii="Times New Roman" w:hAnsi="Times New Roman"/>
                <w:color w:val="000000"/>
                <w:sz w:val="20"/>
                <w:szCs w:val="20"/>
              </w:rPr>
              <w:t>малого</w:t>
            </w:r>
            <w:r w:rsidRPr="0007079C">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w:t>
            </w:r>
            <w:r w:rsidRPr="0007079C">
              <w:rPr>
                <w:rFonts w:ascii="Times New Roman" w:hAnsi="Times New Roman"/>
                <w:color w:val="000000"/>
                <w:sz w:val="20"/>
                <w:szCs w:val="20"/>
              </w:rPr>
              <w:t>,</w:t>
            </w:r>
            <w:r>
              <w:rPr>
                <w:rFonts w:ascii="Times New Roman" w:hAnsi="Times New Roman"/>
                <w:sz w:val="20"/>
                <w:szCs w:val="20"/>
              </w:rPr>
              <w:t xml:space="preserve"> </w:t>
            </w:r>
            <w:r>
              <w:rPr>
                <w:rFonts w:ascii="Times New Roman" w:hAnsi="Times New Roman"/>
                <w:color w:val="000000"/>
                <w:sz w:val="20"/>
                <w:szCs w:val="20"/>
              </w:rPr>
              <w:t>1</w:t>
            </w:r>
          </w:p>
        </w:tc>
      </w:tr>
      <w:tr w:rsidR="003027F3" w:rsidRPr="00A12B07" w14:paraId="284678E4"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15B022" w14:textId="7D1CE1FF" w:rsidR="003027F3" w:rsidRDefault="003027F3" w:rsidP="003027F3">
            <w:pPr>
              <w:pStyle w:val="Standard"/>
              <w:widowControl w:val="0"/>
              <w:spacing w:after="0" w:line="240" w:lineRule="auto"/>
              <w:jc w:val="center"/>
              <w:rPr>
                <w:rFonts w:ascii="Times New Roman" w:hAnsi="Times New Roman"/>
                <w:b/>
                <w:bCs/>
                <w:sz w:val="20"/>
                <w:szCs w:val="20"/>
              </w:rPr>
            </w:pPr>
            <w:r>
              <w:rPr>
                <w:rFonts w:ascii="Times New Roman" w:hAnsi="Times New Roman"/>
                <w:b/>
                <w:bCs/>
                <w:sz w:val="20"/>
                <w:szCs w:val="20"/>
              </w:rPr>
              <w:t>146</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12DEE4" w14:textId="5816DC29" w:rsidR="003027F3" w:rsidRPr="00916474" w:rsidRDefault="003027F3" w:rsidP="003027F3">
            <w:pPr>
              <w:pStyle w:val="Standard"/>
              <w:widowControl w:val="0"/>
              <w:spacing w:after="0" w:line="240" w:lineRule="auto"/>
              <w:jc w:val="center"/>
              <w:rPr>
                <w:rFonts w:ascii="Times New Roman" w:hAnsi="Times New Roman"/>
                <w:color w:val="000000"/>
                <w:sz w:val="20"/>
                <w:szCs w:val="20"/>
              </w:rPr>
            </w:pPr>
            <w:r w:rsidRPr="00397653">
              <w:rPr>
                <w:rFonts w:ascii="Times New Roman" w:hAnsi="Times New Roman"/>
                <w:color w:val="000000"/>
                <w:sz w:val="20"/>
                <w:szCs w:val="20"/>
              </w:rPr>
              <w:t>«Старый Оскол – Шаталовка»</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08F9B9" w14:textId="77777777" w:rsidR="003027F3" w:rsidRPr="00397653" w:rsidRDefault="003027F3" w:rsidP="003027F3">
            <w:pPr>
              <w:jc w:val="center"/>
              <w:rPr>
                <w:rFonts w:ascii="Times New Roman" w:hAnsi="Times New Roman"/>
                <w:color w:val="000000"/>
                <w:sz w:val="16"/>
                <w:szCs w:val="16"/>
              </w:rPr>
            </w:pPr>
            <w:r w:rsidRPr="00397653">
              <w:rPr>
                <w:rFonts w:ascii="Times New Roman" w:hAnsi="Times New Roman"/>
                <w:color w:val="000000"/>
                <w:sz w:val="16"/>
                <w:szCs w:val="16"/>
              </w:rPr>
              <w:t>«Автовокзал», «Макаренко»,</w:t>
            </w:r>
          </w:p>
          <w:p w14:paraId="06FDC92B" w14:textId="7360E61A" w:rsidR="003027F3" w:rsidRPr="00916474" w:rsidRDefault="003027F3" w:rsidP="003027F3">
            <w:pPr>
              <w:pStyle w:val="Standard"/>
              <w:spacing w:after="0" w:line="240" w:lineRule="auto"/>
              <w:rPr>
                <w:rFonts w:ascii="Times New Roman" w:hAnsi="Times New Roman"/>
                <w:color w:val="000000"/>
                <w:sz w:val="16"/>
                <w:szCs w:val="16"/>
              </w:rPr>
            </w:pPr>
            <w:r w:rsidRPr="00397653">
              <w:rPr>
                <w:rFonts w:ascii="Times New Roman" w:hAnsi="Times New Roman"/>
                <w:color w:val="000000"/>
                <w:sz w:val="16"/>
                <w:szCs w:val="16"/>
              </w:rPr>
              <w:t>«пр-т А. Угарова», «Юбилейная», «Олимпийский», «Незнамово», «Обуховка», «Бабанинка», «Семаевка», «Крахмальный завод (с. Городище)», «Храм (с. Городище)», «Центр (с. Городище)», «Солдатское», «ТОК (с. Солдатское)», «Шаталовка», «Магазин (с. Шаталовка)»</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68609D" w14:textId="77777777" w:rsidR="003027F3" w:rsidRPr="00397653" w:rsidRDefault="003027F3" w:rsidP="003027F3">
            <w:pPr>
              <w:jc w:val="center"/>
              <w:rPr>
                <w:rFonts w:ascii="Times New Roman" w:hAnsi="Times New Roman"/>
                <w:color w:val="000000"/>
                <w:sz w:val="16"/>
                <w:szCs w:val="16"/>
              </w:rPr>
            </w:pPr>
            <w:r w:rsidRPr="00397653">
              <w:rPr>
                <w:rFonts w:ascii="Times New Roman" w:hAnsi="Times New Roman"/>
                <w:color w:val="000000"/>
                <w:sz w:val="16"/>
                <w:szCs w:val="16"/>
              </w:rPr>
              <w:t>ул. Архитектора Бутовой,</w:t>
            </w:r>
          </w:p>
          <w:p w14:paraId="511B1F4E" w14:textId="2A4F678A" w:rsidR="003027F3" w:rsidRPr="00916474" w:rsidRDefault="003027F3" w:rsidP="003027F3">
            <w:pPr>
              <w:jc w:val="center"/>
              <w:rPr>
                <w:rFonts w:ascii="Times New Roman" w:hAnsi="Times New Roman"/>
                <w:color w:val="000000"/>
                <w:sz w:val="16"/>
                <w:szCs w:val="16"/>
              </w:rPr>
            </w:pPr>
            <w:r w:rsidRPr="00397653">
              <w:rPr>
                <w:rFonts w:ascii="Times New Roman" w:hAnsi="Times New Roman"/>
                <w:color w:val="000000"/>
                <w:sz w:val="16"/>
                <w:szCs w:val="16"/>
              </w:rPr>
              <w:t>пр-т А. Угарова, Магистраль 1-1, а/д Камызино-Новоуколово-Владимировка-Обуховка</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8CE561" w14:textId="4343E051" w:rsidR="003027F3" w:rsidRDefault="003027F3" w:rsidP="003027F3">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85,4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487F3F" w14:textId="1E014C55" w:rsidR="003027F3" w:rsidRPr="0007079C" w:rsidRDefault="003027F3" w:rsidP="003027F3">
            <w:pPr>
              <w:pStyle w:val="TableContents"/>
              <w:spacing w:after="0" w:line="240" w:lineRule="auto"/>
              <w:jc w:val="center"/>
              <w:rPr>
                <w:rFonts w:ascii="Times New Roman" w:hAnsi="Times New Roman"/>
                <w:color w:val="000000"/>
                <w:sz w:val="20"/>
                <w:szCs w:val="20"/>
              </w:rPr>
            </w:pPr>
            <w:r w:rsidRPr="00222D4D">
              <w:rPr>
                <w:rFonts w:ascii="Times New Roman" w:hAnsi="Times New Roman"/>
                <w:color w:val="000000"/>
                <w:sz w:val="20"/>
                <w:szCs w:val="20"/>
              </w:rPr>
              <w:t xml:space="preserve">Автобус </w:t>
            </w:r>
            <w:r>
              <w:rPr>
                <w:rFonts w:ascii="Times New Roman" w:hAnsi="Times New Roman"/>
                <w:color w:val="000000"/>
                <w:sz w:val="20"/>
                <w:szCs w:val="20"/>
              </w:rPr>
              <w:t>малого</w:t>
            </w:r>
            <w:r w:rsidRPr="00222D4D">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w:t>
            </w:r>
            <w:r w:rsidRPr="00222D4D">
              <w:rPr>
                <w:rFonts w:ascii="Times New Roman" w:hAnsi="Times New Roman"/>
                <w:color w:val="000000"/>
                <w:sz w:val="20"/>
                <w:szCs w:val="20"/>
              </w:rPr>
              <w:t xml:space="preserve"> </w:t>
            </w:r>
            <w:r>
              <w:rPr>
                <w:rFonts w:ascii="Times New Roman" w:hAnsi="Times New Roman"/>
                <w:color w:val="000000"/>
                <w:sz w:val="20"/>
                <w:szCs w:val="20"/>
              </w:rPr>
              <w:t>1</w:t>
            </w:r>
          </w:p>
        </w:tc>
      </w:tr>
    </w:tbl>
    <w:p w14:paraId="0A2E92A1" w14:textId="32DA289B" w:rsidR="00A12B07" w:rsidRDefault="00A12B07" w:rsidP="003027F3"/>
    <w:p w14:paraId="76547FF9" w14:textId="22BE601B" w:rsidR="003027F3" w:rsidRDefault="003027F3" w:rsidP="003027F3"/>
    <w:p w14:paraId="7C79ADF8" w14:textId="6313EBD7" w:rsidR="003027F3" w:rsidRDefault="003027F3" w:rsidP="003027F3"/>
    <w:p w14:paraId="0E4B94EA" w14:textId="049C8783" w:rsidR="003027F3" w:rsidRDefault="003027F3" w:rsidP="003027F3"/>
    <w:p w14:paraId="04077067" w14:textId="2C6FE1A8" w:rsidR="003027F3" w:rsidRDefault="003027F3" w:rsidP="003027F3"/>
    <w:p w14:paraId="5B30B362" w14:textId="765EB022" w:rsidR="003027F3" w:rsidRDefault="003027F3" w:rsidP="003027F3"/>
    <w:p w14:paraId="2997FA05" w14:textId="465F5A6C" w:rsidR="003027F3" w:rsidRDefault="003027F3" w:rsidP="003027F3"/>
    <w:p w14:paraId="531CBB72" w14:textId="104FF8EE" w:rsidR="003027F3" w:rsidRDefault="003027F3" w:rsidP="003027F3"/>
    <w:p w14:paraId="670D873E" w14:textId="0D0A4BFD" w:rsidR="003027F3" w:rsidRDefault="003027F3" w:rsidP="003027F3"/>
    <w:p w14:paraId="5F11E30E" w14:textId="4C406820" w:rsidR="003027F3" w:rsidRDefault="003027F3" w:rsidP="003027F3"/>
    <w:p w14:paraId="5DE77DDF" w14:textId="14D4C395" w:rsidR="003027F3" w:rsidRDefault="003027F3" w:rsidP="003027F3"/>
    <w:p w14:paraId="415FF05D" w14:textId="1894F355" w:rsidR="003027F3" w:rsidRDefault="003027F3" w:rsidP="003027F3"/>
    <w:p w14:paraId="2547CBAA" w14:textId="4E5CECAF" w:rsidR="003027F3" w:rsidRDefault="003027F3" w:rsidP="003027F3"/>
    <w:p w14:paraId="5DF0CAB1" w14:textId="799CCF53" w:rsidR="003027F3" w:rsidRDefault="003027F3" w:rsidP="003027F3"/>
    <w:p w14:paraId="0FCA99FE" w14:textId="6A825C0B" w:rsidR="003027F3" w:rsidRDefault="003027F3" w:rsidP="003027F3"/>
    <w:p w14:paraId="261209BC" w14:textId="1D0C2ED1" w:rsidR="003027F3" w:rsidRDefault="003027F3" w:rsidP="003027F3"/>
    <w:p w14:paraId="776CC045" w14:textId="221907B0" w:rsidR="003027F3" w:rsidRDefault="003027F3" w:rsidP="003027F3"/>
    <w:p w14:paraId="35489EB7" w14:textId="3DFD99AA" w:rsidR="003027F3" w:rsidRDefault="003027F3" w:rsidP="003027F3"/>
    <w:p w14:paraId="44FCD7AA" w14:textId="32EA647C" w:rsidR="003027F3" w:rsidRDefault="003027F3" w:rsidP="003027F3"/>
    <w:p w14:paraId="1205A138" w14:textId="77777777" w:rsidR="003027F3" w:rsidRDefault="003027F3" w:rsidP="003027F3">
      <w:pPr>
        <w:sectPr w:rsidR="003027F3" w:rsidSect="005C65FA">
          <w:pgSz w:w="16838" w:h="11906" w:orient="landscape"/>
          <w:pgMar w:top="850" w:right="1134" w:bottom="1701" w:left="1134" w:header="708" w:footer="708" w:gutter="0"/>
          <w:cols w:space="708"/>
          <w:docGrid w:linePitch="360"/>
        </w:sectPr>
      </w:pPr>
    </w:p>
    <w:tbl>
      <w:tblPr>
        <w:tblW w:w="14850" w:type="dxa"/>
        <w:tblInd w:w="98" w:type="dxa"/>
        <w:tblLayout w:type="fixed"/>
        <w:tblCellMar>
          <w:left w:w="10" w:type="dxa"/>
          <w:right w:w="10" w:type="dxa"/>
        </w:tblCellMar>
        <w:tblLook w:val="0000" w:firstRow="0" w:lastRow="0" w:firstColumn="0" w:lastColumn="0" w:noHBand="0" w:noVBand="0"/>
      </w:tblPr>
      <w:tblGrid>
        <w:gridCol w:w="852"/>
        <w:gridCol w:w="2478"/>
        <w:gridCol w:w="4080"/>
        <w:gridCol w:w="2977"/>
        <w:gridCol w:w="1843"/>
        <w:gridCol w:w="2620"/>
      </w:tblGrid>
      <w:tr w:rsidR="003027F3" w14:paraId="699A4C49" w14:textId="77777777" w:rsidTr="00D13EB0">
        <w:trPr>
          <w:trHeight w:val="942"/>
          <w:tblHeader/>
        </w:trPr>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A095A9" w14:textId="4046686C" w:rsidR="003027F3" w:rsidRDefault="003027F3" w:rsidP="00D13EB0">
            <w:pPr>
              <w:pStyle w:val="Standard"/>
              <w:widowControl w:val="0"/>
              <w:spacing w:after="0" w:line="240" w:lineRule="auto"/>
              <w:jc w:val="center"/>
            </w:pPr>
            <w:r>
              <w:rPr>
                <w:rFonts w:ascii="Times New Roman" w:hAnsi="Times New Roman"/>
                <w:b/>
                <w:bCs/>
                <w:color w:val="000000"/>
                <w:sz w:val="20"/>
                <w:szCs w:val="20"/>
                <w:u w:val="single"/>
              </w:rPr>
              <w:lastRenderedPageBreak/>
              <w:t xml:space="preserve">ЛОТ № 10 </w:t>
            </w:r>
            <w:r>
              <w:rPr>
                <w:rFonts w:ascii="Times New Roman" w:hAnsi="Times New Roman"/>
                <w:b/>
                <w:bCs/>
                <w:color w:val="000000"/>
                <w:sz w:val="20"/>
                <w:szCs w:val="20"/>
              </w:rPr>
              <w:t xml:space="preserve">к извещению о проведении открытого конкурса на право получения свидетельств об осуществлении перевозок по муниципальным маршрутам регулярных перевозок по нерегулируемым тарифам на территории </w:t>
            </w:r>
            <w:r>
              <w:rPr>
                <w:rFonts w:ascii="Times New Roman" w:hAnsi="Times New Roman"/>
                <w:b/>
                <w:bCs/>
                <w:color w:val="000000"/>
                <w:sz w:val="20"/>
                <w:szCs w:val="20"/>
              </w:rPr>
              <w:br/>
              <w:t>Старооскольского городского округа от 15 июля 2026 года</w:t>
            </w:r>
          </w:p>
        </w:tc>
      </w:tr>
      <w:tr w:rsidR="003027F3" w14:paraId="3C258C54" w14:textId="77777777" w:rsidTr="00D13EB0">
        <w:trPr>
          <w:trHeight w:val="3534"/>
        </w:trPr>
        <w:tc>
          <w:tcPr>
            <w:tcW w:w="852" w:type="dxa"/>
            <w:tcBorders>
              <w:left w:val="single" w:sz="4" w:space="0" w:color="000000"/>
              <w:right w:val="single" w:sz="4" w:space="0" w:color="000000"/>
            </w:tcBorders>
            <w:shd w:val="clear" w:color="auto" w:fill="EEECE1"/>
            <w:tcMar>
              <w:top w:w="0" w:type="dxa"/>
              <w:left w:w="108" w:type="dxa"/>
              <w:bottom w:w="0" w:type="dxa"/>
              <w:right w:w="108" w:type="dxa"/>
            </w:tcMar>
            <w:vAlign w:val="center"/>
          </w:tcPr>
          <w:p w14:paraId="5F6D68D4" w14:textId="77777777" w:rsidR="003027F3" w:rsidRDefault="003027F3" w:rsidP="00D13EB0">
            <w:pPr>
              <w:pStyle w:val="Standard"/>
              <w:widowControl w:val="0"/>
              <w:spacing w:after="0" w:line="240" w:lineRule="auto"/>
              <w:jc w:val="center"/>
            </w:pPr>
            <w:r>
              <w:rPr>
                <w:rFonts w:ascii="Times New Roman" w:hAnsi="Times New Roman"/>
                <w:b/>
                <w:bCs/>
                <w:color w:val="000000"/>
                <w:sz w:val="20"/>
                <w:szCs w:val="20"/>
              </w:rPr>
              <w:t>№ маршрута</w:t>
            </w:r>
          </w:p>
        </w:tc>
        <w:tc>
          <w:tcPr>
            <w:tcW w:w="2478" w:type="dxa"/>
            <w:tcBorders>
              <w:right w:val="single" w:sz="4" w:space="0" w:color="000000"/>
            </w:tcBorders>
            <w:shd w:val="clear" w:color="auto" w:fill="EEECE1"/>
            <w:tcMar>
              <w:top w:w="0" w:type="dxa"/>
              <w:left w:w="108" w:type="dxa"/>
              <w:bottom w:w="0" w:type="dxa"/>
              <w:right w:w="108" w:type="dxa"/>
            </w:tcMar>
            <w:vAlign w:val="center"/>
          </w:tcPr>
          <w:p w14:paraId="035B84D4" w14:textId="77777777" w:rsidR="003027F3" w:rsidRDefault="003027F3" w:rsidP="00D13EB0">
            <w:pPr>
              <w:pStyle w:val="Standard"/>
              <w:widowControl w:val="0"/>
              <w:spacing w:after="0" w:line="240" w:lineRule="auto"/>
              <w:jc w:val="center"/>
            </w:pPr>
            <w:r>
              <w:rPr>
                <w:rFonts w:ascii="Times New Roman" w:hAnsi="Times New Roman"/>
                <w:b/>
                <w:bCs/>
                <w:color w:val="000000"/>
                <w:sz w:val="20"/>
                <w:szCs w:val="20"/>
              </w:rPr>
              <w:t>Наименование маршрута регулярных перевозок в виде наименований начального остановочного пункта и конечного остановочного пункта или в виде наименований поселений, в границах которых расположен начальный и конечный остановочный пункт по данному маршруту</w:t>
            </w:r>
          </w:p>
        </w:tc>
        <w:tc>
          <w:tcPr>
            <w:tcW w:w="4080" w:type="dxa"/>
            <w:tcBorders>
              <w:right w:val="single" w:sz="4" w:space="0" w:color="000000"/>
            </w:tcBorders>
            <w:shd w:val="clear" w:color="auto" w:fill="EEECE1"/>
            <w:tcMar>
              <w:top w:w="0" w:type="dxa"/>
              <w:left w:w="108" w:type="dxa"/>
              <w:bottom w:w="0" w:type="dxa"/>
              <w:right w:w="108" w:type="dxa"/>
            </w:tcMar>
            <w:vAlign w:val="center"/>
          </w:tcPr>
          <w:p w14:paraId="69037D7F" w14:textId="77777777" w:rsidR="003027F3" w:rsidRDefault="003027F3" w:rsidP="00D13EB0">
            <w:pPr>
              <w:pStyle w:val="Standard"/>
              <w:widowControl w:val="0"/>
              <w:spacing w:after="0" w:line="240" w:lineRule="auto"/>
              <w:jc w:val="center"/>
            </w:pPr>
            <w:r>
              <w:rPr>
                <w:rFonts w:ascii="Times New Roman" w:hAnsi="Times New Roman"/>
                <w:b/>
                <w:bCs/>
                <w:color w:val="000000"/>
                <w:sz w:val="20"/>
                <w:szCs w:val="20"/>
              </w:rPr>
              <w:t>Наименования промежуточных остановочных пунктов по маршруту регулярных перевозок или наименования поселений, в границах которых расположены промежуточные остановочные пункты</w:t>
            </w:r>
          </w:p>
        </w:tc>
        <w:tc>
          <w:tcPr>
            <w:tcW w:w="2977" w:type="dxa"/>
            <w:tcBorders>
              <w:right w:val="single" w:sz="4" w:space="0" w:color="000000"/>
            </w:tcBorders>
            <w:shd w:val="clear" w:color="auto" w:fill="EEECE1"/>
            <w:tcMar>
              <w:top w:w="0" w:type="dxa"/>
              <w:left w:w="108" w:type="dxa"/>
              <w:bottom w:w="0" w:type="dxa"/>
              <w:right w:w="108" w:type="dxa"/>
            </w:tcMar>
            <w:vAlign w:val="center"/>
          </w:tcPr>
          <w:p w14:paraId="45F27217" w14:textId="77777777" w:rsidR="003027F3" w:rsidRDefault="003027F3" w:rsidP="00D13EB0">
            <w:pPr>
              <w:pStyle w:val="Standard"/>
              <w:widowControl w:val="0"/>
              <w:spacing w:after="0" w:line="240" w:lineRule="auto"/>
              <w:jc w:val="center"/>
            </w:pPr>
            <w:r>
              <w:rPr>
                <w:rFonts w:ascii="Times New Roman" w:hAnsi="Times New Roman"/>
                <w:b/>
                <w:bCs/>
                <w:color w:val="000000"/>
                <w:sz w:val="20"/>
                <w:szCs w:val="20"/>
              </w:rPr>
              <w:t>Наименование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tc>
        <w:tc>
          <w:tcPr>
            <w:tcW w:w="1843" w:type="dxa"/>
            <w:tcBorders>
              <w:right w:val="single" w:sz="4" w:space="0" w:color="000000"/>
            </w:tcBorders>
            <w:shd w:val="clear" w:color="auto" w:fill="EEECE1"/>
            <w:tcMar>
              <w:top w:w="0" w:type="dxa"/>
              <w:left w:w="108" w:type="dxa"/>
              <w:bottom w:w="0" w:type="dxa"/>
              <w:right w:w="108" w:type="dxa"/>
            </w:tcMar>
            <w:vAlign w:val="center"/>
          </w:tcPr>
          <w:p w14:paraId="010FA6FD" w14:textId="77777777" w:rsidR="003027F3" w:rsidRDefault="003027F3" w:rsidP="00D13EB0">
            <w:pPr>
              <w:pStyle w:val="Standard"/>
              <w:widowControl w:val="0"/>
              <w:spacing w:after="0" w:line="240" w:lineRule="auto"/>
              <w:jc w:val="center"/>
            </w:pPr>
            <w:r>
              <w:rPr>
                <w:rFonts w:ascii="Times New Roman" w:hAnsi="Times New Roman"/>
                <w:b/>
                <w:bCs/>
                <w:color w:val="000000"/>
                <w:sz w:val="20"/>
                <w:szCs w:val="20"/>
              </w:rPr>
              <w:t>Протяженность маршрута регулярных перевозок, км</w:t>
            </w:r>
          </w:p>
        </w:tc>
        <w:tc>
          <w:tcPr>
            <w:tcW w:w="2620" w:type="dxa"/>
            <w:tcBorders>
              <w:right w:val="single" w:sz="4" w:space="0" w:color="000000"/>
            </w:tcBorders>
            <w:shd w:val="clear" w:color="auto" w:fill="EEECE1"/>
            <w:tcMar>
              <w:top w:w="0" w:type="dxa"/>
              <w:left w:w="108" w:type="dxa"/>
              <w:bottom w:w="0" w:type="dxa"/>
              <w:right w:w="108" w:type="dxa"/>
            </w:tcMar>
            <w:vAlign w:val="center"/>
          </w:tcPr>
          <w:p w14:paraId="5085E817" w14:textId="77777777" w:rsidR="003027F3" w:rsidRDefault="003027F3" w:rsidP="00D13EB0">
            <w:pPr>
              <w:pStyle w:val="Standard"/>
              <w:widowControl w:val="0"/>
              <w:spacing w:after="0" w:line="240" w:lineRule="auto"/>
              <w:jc w:val="center"/>
            </w:pPr>
            <w:r>
              <w:rPr>
                <w:rFonts w:ascii="Times New Roman" w:hAnsi="Times New Roman"/>
                <w:b/>
                <w:bCs/>
                <w:color w:val="000000"/>
                <w:sz w:val="20"/>
                <w:szCs w:val="20"/>
              </w:rPr>
              <w:t>Виды транспортных средств и классы транспортных средств, которые используются для перевозок по маршруту регулярных перевозок, количество</w:t>
            </w:r>
          </w:p>
        </w:tc>
      </w:tr>
      <w:tr w:rsidR="003027F3" w:rsidRPr="00A12B07" w14:paraId="42B9AE37"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54CE2" w14:textId="450446A0" w:rsidR="003027F3" w:rsidRDefault="003027F3" w:rsidP="003027F3">
            <w:pPr>
              <w:pStyle w:val="Standard"/>
              <w:widowControl w:val="0"/>
              <w:spacing w:after="0" w:line="240" w:lineRule="auto"/>
              <w:jc w:val="center"/>
            </w:pPr>
            <w:r>
              <w:rPr>
                <w:rFonts w:ascii="Times New Roman" w:hAnsi="Times New Roman"/>
                <w:b/>
                <w:bCs/>
                <w:sz w:val="20"/>
                <w:szCs w:val="20"/>
              </w:rPr>
              <w:t>101б</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E32FD4" w14:textId="50163873" w:rsidR="003027F3" w:rsidRDefault="003027F3" w:rsidP="003027F3">
            <w:pPr>
              <w:pStyle w:val="Standard"/>
              <w:widowControl w:val="0"/>
              <w:spacing w:after="0" w:line="240" w:lineRule="auto"/>
              <w:jc w:val="center"/>
            </w:pPr>
            <w:r w:rsidRPr="00FC40D5">
              <w:rPr>
                <w:rFonts w:ascii="Times New Roman" w:hAnsi="Times New Roman"/>
                <w:color w:val="000000"/>
                <w:sz w:val="20"/>
                <w:szCs w:val="20"/>
              </w:rPr>
              <w:t>«Студенческий – Федосеевка»</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AE948E" w14:textId="7F8062D3" w:rsidR="003027F3" w:rsidRPr="00F178D9" w:rsidRDefault="003027F3" w:rsidP="003027F3">
            <w:pPr>
              <w:pStyle w:val="Standard"/>
              <w:spacing w:after="0" w:line="240" w:lineRule="auto"/>
              <w:jc w:val="center"/>
              <w:rPr>
                <w:rFonts w:ascii="Times New Roman" w:hAnsi="Times New Roman"/>
                <w:sz w:val="16"/>
                <w:szCs w:val="16"/>
              </w:rPr>
            </w:pPr>
            <w:r w:rsidRPr="00FC40D5">
              <w:rPr>
                <w:rFonts w:ascii="Times New Roman" w:hAnsi="Times New Roman"/>
                <w:color w:val="000000"/>
                <w:sz w:val="16"/>
                <w:szCs w:val="16"/>
              </w:rPr>
              <w:t>«Аптека», «Кожвендиспансер», «МСЧ», «Парковый», «Околица», «Студенческий», «Лебединец», «Бульвар Дружбы», «Дом Книги», «Яшма», «Горняк», «Детский Мир», «Ленина», «Прокуратура», «Военкомат», «Школа №8», «Ездоцкий Центр», «Ездоцкая Церковь», «Хмелева», «Углы», «Низовка»,</w:t>
            </w:r>
            <w:r>
              <w:rPr>
                <w:rFonts w:ascii="Times New Roman" w:hAnsi="Times New Roman"/>
                <w:color w:val="000000"/>
                <w:sz w:val="16"/>
                <w:szCs w:val="16"/>
              </w:rPr>
              <w:t xml:space="preserve"> «Молодежная» (с. Федосеевка), «Федосеевка», «Абрикосовая», «Рябиновая -1», «Рябиновая -2», «Покровская», «Радужная -1», «Радужная – 2», «4-й переулок Алтуховка», «3-й переулок Алтуховка», «ул. Алтуховка», «Федосеевские сады», «Федосеевское кладбище», «ул. Генерала Бежко», </w:t>
            </w:r>
            <w:r w:rsidRPr="00FC40D5">
              <w:rPr>
                <w:rFonts w:ascii="Times New Roman" w:hAnsi="Times New Roman"/>
                <w:color w:val="000000"/>
                <w:sz w:val="16"/>
                <w:szCs w:val="16"/>
              </w:rPr>
              <w:t>«Донбасс</w:t>
            </w:r>
            <w:r>
              <w:rPr>
                <w:rFonts w:ascii="Times New Roman" w:hAnsi="Times New Roman"/>
                <w:color w:val="000000"/>
                <w:sz w:val="16"/>
                <w:szCs w:val="16"/>
              </w:rPr>
              <w:t xml:space="preserve"> - 1</w:t>
            </w:r>
            <w:r w:rsidRPr="00FC40D5">
              <w:rPr>
                <w:rFonts w:ascii="Times New Roman" w:hAnsi="Times New Roman"/>
                <w:color w:val="000000"/>
                <w:sz w:val="16"/>
                <w:szCs w:val="16"/>
              </w:rPr>
              <w:t>»</w:t>
            </w:r>
            <w:r>
              <w:rPr>
                <w:rFonts w:ascii="Times New Roman" w:hAnsi="Times New Roman"/>
                <w:color w:val="000000"/>
                <w:sz w:val="16"/>
                <w:szCs w:val="16"/>
              </w:rPr>
              <w:t xml:space="preserve">, «Донбасс - 2», «Низовка», </w:t>
            </w:r>
            <w:r w:rsidRPr="00FC40D5">
              <w:rPr>
                <w:rFonts w:ascii="Times New Roman" w:hAnsi="Times New Roman"/>
                <w:color w:val="000000"/>
                <w:sz w:val="16"/>
                <w:szCs w:val="16"/>
              </w:rPr>
              <w:t>«Углы», «Хмелева», «Ездоцкая Церковь», «Ездоцкий Центр», «Военкомат», «Птичье М</w:t>
            </w:r>
            <w:r>
              <w:rPr>
                <w:rFonts w:ascii="Times New Roman" w:hAnsi="Times New Roman"/>
                <w:color w:val="000000"/>
                <w:sz w:val="16"/>
                <w:szCs w:val="16"/>
              </w:rPr>
              <w:t>олоко», «Детский Мир», «Аптека»</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8602CB" w14:textId="7B5C2AB1" w:rsidR="003027F3" w:rsidRPr="00F178D9" w:rsidRDefault="003027F3" w:rsidP="003027F3">
            <w:pPr>
              <w:jc w:val="center"/>
              <w:rPr>
                <w:sz w:val="16"/>
                <w:szCs w:val="16"/>
              </w:rPr>
            </w:pPr>
            <w:r w:rsidRPr="00FC40D5">
              <w:rPr>
                <w:rFonts w:ascii="Times New Roman" w:hAnsi="Times New Roman"/>
                <w:color w:val="000000"/>
                <w:sz w:val="16"/>
                <w:szCs w:val="16"/>
              </w:rPr>
              <w:t xml:space="preserve">пр-т Комсомольский, ул. Наседкина, пр-т Губкина, пр-т Комсомольский, ул. Ленина, ул. Октябрьская, ул. Пролетарская, ул. Хмелева, а/д «Короча-Губкин-Горшечное» - граница Курской области, 4-й пер. Алтуховка, ул. Алтуховка, ул. Натальи Лихачевой, ул. Генерала Бежко, а/д Короча-Губкин-Горшечное, пер. 4-й Свободный, ул. Хмелёва, </w:t>
            </w:r>
            <w:r>
              <w:rPr>
                <w:rFonts w:ascii="Times New Roman" w:hAnsi="Times New Roman"/>
                <w:color w:val="000000"/>
                <w:sz w:val="16"/>
                <w:szCs w:val="16"/>
              </w:rPr>
              <w:t xml:space="preserve">ул. Абрикосовая, ул. Рябиновая, ул. Покровская, ул. Радужная, 4-й переулок Алтуховка, ул. Алтуховка, ул. Генерала Бежко, ул. Дорожная, 4-й Свободный переулок, ул. Хиелева, </w:t>
            </w:r>
            <w:r w:rsidRPr="00FC40D5">
              <w:rPr>
                <w:rFonts w:ascii="Times New Roman" w:hAnsi="Times New Roman"/>
                <w:color w:val="000000"/>
                <w:sz w:val="16"/>
                <w:szCs w:val="16"/>
              </w:rPr>
              <w:t>ул. Пролетарская, ул. Комсомольская, пр-т Комсомольский.</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262593" w14:textId="19DEB3D3" w:rsidR="003027F3" w:rsidRPr="00F178D9" w:rsidRDefault="003027F3" w:rsidP="003027F3">
            <w:pPr>
              <w:pStyle w:val="Standard"/>
              <w:widowControl w:val="0"/>
              <w:spacing w:after="0" w:line="240" w:lineRule="auto"/>
              <w:jc w:val="center"/>
              <w:rPr>
                <w:rFonts w:ascii="Times New Roman" w:hAnsi="Times New Roman"/>
                <w:sz w:val="16"/>
                <w:szCs w:val="16"/>
              </w:rPr>
            </w:pPr>
            <w:r>
              <w:rPr>
                <w:rFonts w:ascii="Times New Roman" w:hAnsi="Times New Roman"/>
                <w:sz w:val="20"/>
                <w:szCs w:val="20"/>
              </w:rPr>
              <w:t>35,9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7C4D99" w14:textId="0FA5724F" w:rsidR="003027F3" w:rsidRPr="00A12B07" w:rsidRDefault="003027F3" w:rsidP="003027F3">
            <w:pPr>
              <w:pStyle w:val="TableContents"/>
              <w:spacing w:after="0" w:line="240" w:lineRule="auto"/>
              <w:jc w:val="center"/>
              <w:rPr>
                <w:rFonts w:ascii="Times New Roman" w:hAnsi="Times New Roman"/>
                <w:sz w:val="20"/>
                <w:szCs w:val="20"/>
              </w:rPr>
            </w:pPr>
            <w:r w:rsidRPr="0007079C">
              <w:rPr>
                <w:rFonts w:ascii="Times New Roman" w:hAnsi="Times New Roman"/>
                <w:color w:val="000000"/>
                <w:sz w:val="20"/>
                <w:szCs w:val="20"/>
              </w:rPr>
              <w:t xml:space="preserve">Автобусы </w:t>
            </w:r>
            <w:r>
              <w:rPr>
                <w:rFonts w:ascii="Times New Roman" w:hAnsi="Times New Roman"/>
                <w:color w:val="000000"/>
                <w:sz w:val="20"/>
                <w:szCs w:val="20"/>
              </w:rPr>
              <w:t>малого</w:t>
            </w:r>
            <w:r w:rsidRPr="0007079C">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w:t>
            </w:r>
            <w:r w:rsidRPr="0007079C">
              <w:rPr>
                <w:rFonts w:ascii="Times New Roman" w:hAnsi="Times New Roman"/>
                <w:color w:val="000000"/>
                <w:sz w:val="20"/>
                <w:szCs w:val="20"/>
              </w:rPr>
              <w:t>,</w:t>
            </w:r>
            <w:r>
              <w:rPr>
                <w:rFonts w:ascii="Times New Roman" w:hAnsi="Times New Roman"/>
                <w:color w:val="000000"/>
                <w:sz w:val="20"/>
                <w:szCs w:val="20"/>
              </w:rPr>
              <w:t xml:space="preserve"> 2</w:t>
            </w:r>
          </w:p>
        </w:tc>
      </w:tr>
      <w:tr w:rsidR="003027F3" w:rsidRPr="00222D4D" w14:paraId="69E34C0F" w14:textId="77777777" w:rsidTr="00D13EB0">
        <w:trPr>
          <w:trHeight w:val="166"/>
        </w:trPr>
        <w:tc>
          <w:tcPr>
            <w:tcW w:w="8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A87403" w14:textId="77777777" w:rsidR="003027F3" w:rsidRDefault="003027F3" w:rsidP="00D13EB0">
            <w:pPr>
              <w:pStyle w:val="Standard"/>
              <w:widowControl w:val="0"/>
              <w:spacing w:after="0" w:line="240" w:lineRule="auto"/>
              <w:jc w:val="center"/>
              <w:rPr>
                <w:rFonts w:ascii="Times New Roman" w:hAnsi="Times New Roman"/>
                <w:b/>
                <w:bCs/>
                <w:sz w:val="20"/>
                <w:szCs w:val="20"/>
              </w:rPr>
            </w:pPr>
            <w:r>
              <w:rPr>
                <w:rFonts w:ascii="Times New Roman" w:hAnsi="Times New Roman"/>
                <w:b/>
                <w:bCs/>
                <w:sz w:val="20"/>
                <w:szCs w:val="20"/>
              </w:rPr>
              <w:t>101а</w:t>
            </w:r>
          </w:p>
        </w:tc>
        <w:tc>
          <w:tcPr>
            <w:tcW w:w="2478"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9777ECB" w14:textId="77777777" w:rsidR="003027F3" w:rsidRPr="00FC40D5" w:rsidRDefault="003027F3" w:rsidP="00D13EB0">
            <w:pPr>
              <w:jc w:val="center"/>
              <w:rPr>
                <w:rFonts w:ascii="Times New Roman" w:hAnsi="Times New Roman"/>
                <w:color w:val="000000"/>
                <w:sz w:val="20"/>
                <w:szCs w:val="20"/>
              </w:rPr>
            </w:pPr>
            <w:r w:rsidRPr="00FC40D5">
              <w:rPr>
                <w:rFonts w:ascii="Times New Roman" w:hAnsi="Times New Roman"/>
                <w:color w:val="000000"/>
                <w:sz w:val="20"/>
                <w:szCs w:val="20"/>
              </w:rPr>
              <w:t>«СВР –</w:t>
            </w:r>
          </w:p>
          <w:p w14:paraId="4847F435" w14:textId="77777777" w:rsidR="003027F3" w:rsidRPr="00FC40D5" w:rsidRDefault="003027F3" w:rsidP="00D13EB0">
            <w:pPr>
              <w:jc w:val="center"/>
              <w:rPr>
                <w:rFonts w:ascii="Times New Roman" w:hAnsi="Times New Roman"/>
                <w:color w:val="000000"/>
                <w:sz w:val="16"/>
                <w:szCs w:val="16"/>
              </w:rPr>
            </w:pPr>
            <w:r w:rsidRPr="00FC40D5">
              <w:rPr>
                <w:rFonts w:ascii="Times New Roman" w:hAnsi="Times New Roman"/>
                <w:color w:val="000000"/>
                <w:sz w:val="20"/>
                <w:szCs w:val="20"/>
              </w:rPr>
              <w:t>Федосеевка»</w:t>
            </w:r>
          </w:p>
        </w:tc>
        <w:tc>
          <w:tcPr>
            <w:tcW w:w="4080"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B707384" w14:textId="77777777" w:rsidR="003027F3" w:rsidRPr="00FC40D5" w:rsidRDefault="003027F3" w:rsidP="00D13EB0">
            <w:pPr>
              <w:jc w:val="center"/>
              <w:rPr>
                <w:rFonts w:ascii="Times New Roman" w:hAnsi="Times New Roman"/>
                <w:color w:val="000000"/>
                <w:sz w:val="16"/>
                <w:szCs w:val="16"/>
              </w:rPr>
            </w:pPr>
            <w:r w:rsidRPr="00FC40D5">
              <w:rPr>
                <w:rFonts w:ascii="Times New Roman" w:hAnsi="Times New Roman"/>
                <w:color w:val="000000"/>
                <w:sz w:val="16"/>
                <w:szCs w:val="16"/>
              </w:rPr>
              <w:t>«Молодежная», «Строительная», «Макаренко», «Рынок Юбилейный», «ТЦ Славянка», «Оптовый рынок», «Версаль», «Белтекс», «Ладушки», «Пост ГАИ», «Чесноковка», «Федосеевка (ул. Зеленая)», «Федосеевка (Магазин)», «Федосеевка (Кольцо)», «Донбасс», «Чесноковка», «Пост ГАИ», «Ладушки», «Авторынок», «Версаль», «Оптовый рынок», «ТЦ Славянка», «Макаренко», «пр-т А. Угарова», «Юбилейная», «Олимпийский», «КИС», «Фестивальная», «Авида», «Жукова», «Молодежная».</w:t>
            </w:r>
          </w:p>
        </w:tc>
        <w:tc>
          <w:tcPr>
            <w:tcW w:w="29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40C55C2" w14:textId="77777777" w:rsidR="003027F3" w:rsidRPr="00FC40D5" w:rsidRDefault="003027F3" w:rsidP="00D13EB0">
            <w:pPr>
              <w:jc w:val="center"/>
              <w:rPr>
                <w:rFonts w:ascii="Times New Roman" w:hAnsi="Times New Roman"/>
                <w:color w:val="000000"/>
                <w:sz w:val="16"/>
                <w:szCs w:val="16"/>
              </w:rPr>
            </w:pPr>
            <w:r w:rsidRPr="00FC40D5">
              <w:rPr>
                <w:rFonts w:ascii="Times New Roman" w:hAnsi="Times New Roman"/>
                <w:color w:val="000000"/>
                <w:sz w:val="16"/>
                <w:szCs w:val="16"/>
              </w:rPr>
              <w:t>пр-т Молодёжный, пр-т А. Угарова, а/д Короча-Губкин-Горшечное, ул. Генерала Бежко, ул. Натальи Лихачевой, а/д «Короча-Губкин-Горшечное» - граница Курской области, а/д Короча-Губкин-Горшечное, пр-т А. Угарова, ул. Ерошенко, ул. Шухова, пр-т Молодежный.</w:t>
            </w:r>
          </w:p>
        </w:tc>
        <w:tc>
          <w:tcPr>
            <w:tcW w:w="1843"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842E645" w14:textId="77777777" w:rsidR="003027F3" w:rsidRDefault="003027F3" w:rsidP="00D13EB0">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30,6 км, кольцо</w:t>
            </w:r>
          </w:p>
        </w:tc>
        <w:tc>
          <w:tcPr>
            <w:tcW w:w="2620"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988A308" w14:textId="77777777" w:rsidR="003027F3" w:rsidRDefault="003027F3" w:rsidP="00D13EB0">
            <w:pPr>
              <w:pStyle w:val="TableContents"/>
              <w:spacing w:after="0" w:line="240" w:lineRule="auto"/>
              <w:jc w:val="center"/>
              <w:rPr>
                <w:rFonts w:ascii="Times New Roman" w:hAnsi="Times New Roman"/>
                <w:color w:val="000000"/>
                <w:sz w:val="20"/>
                <w:szCs w:val="20"/>
              </w:rPr>
            </w:pPr>
            <w:r w:rsidRPr="00222D4D">
              <w:rPr>
                <w:rFonts w:ascii="Times New Roman" w:hAnsi="Times New Roman"/>
                <w:color w:val="000000"/>
                <w:sz w:val="20"/>
                <w:szCs w:val="20"/>
              </w:rPr>
              <w:t>Автобус</w:t>
            </w:r>
            <w:r>
              <w:rPr>
                <w:rFonts w:ascii="Times New Roman" w:hAnsi="Times New Roman"/>
                <w:color w:val="000000"/>
                <w:sz w:val="20"/>
                <w:szCs w:val="20"/>
              </w:rPr>
              <w:t>ы</w:t>
            </w:r>
            <w:r w:rsidRPr="00222D4D">
              <w:rPr>
                <w:rFonts w:ascii="Times New Roman" w:hAnsi="Times New Roman"/>
                <w:color w:val="000000"/>
                <w:sz w:val="20"/>
                <w:szCs w:val="20"/>
              </w:rPr>
              <w:t xml:space="preserve"> </w:t>
            </w:r>
            <w:r>
              <w:rPr>
                <w:rFonts w:ascii="Times New Roman" w:hAnsi="Times New Roman"/>
                <w:color w:val="000000"/>
                <w:sz w:val="20"/>
                <w:szCs w:val="20"/>
              </w:rPr>
              <w:t>малого</w:t>
            </w:r>
            <w:r w:rsidRPr="00222D4D">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w:t>
            </w:r>
            <w:r w:rsidRPr="00222D4D">
              <w:rPr>
                <w:rFonts w:ascii="Times New Roman" w:hAnsi="Times New Roman"/>
                <w:color w:val="000000"/>
                <w:sz w:val="20"/>
                <w:szCs w:val="20"/>
              </w:rPr>
              <w:t>,</w:t>
            </w:r>
            <w:r>
              <w:rPr>
                <w:rFonts w:ascii="Times New Roman" w:hAnsi="Times New Roman"/>
                <w:color w:val="000000"/>
                <w:sz w:val="20"/>
                <w:szCs w:val="20"/>
              </w:rPr>
              <w:t xml:space="preserve"> 2</w:t>
            </w:r>
          </w:p>
        </w:tc>
      </w:tr>
      <w:tr w:rsidR="003027F3" w:rsidRPr="00A12B07" w14:paraId="5090C588"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1A6205" w14:textId="0EEDB940" w:rsidR="003027F3" w:rsidRDefault="003027F3" w:rsidP="003027F3">
            <w:pPr>
              <w:pStyle w:val="Standard"/>
              <w:widowControl w:val="0"/>
              <w:spacing w:after="0" w:line="240" w:lineRule="auto"/>
              <w:jc w:val="center"/>
              <w:rPr>
                <w:rFonts w:ascii="Times New Roman" w:hAnsi="Times New Roman"/>
                <w:b/>
                <w:bCs/>
                <w:sz w:val="20"/>
                <w:szCs w:val="20"/>
              </w:rPr>
            </w:pPr>
            <w:r>
              <w:rPr>
                <w:rFonts w:ascii="Times New Roman" w:hAnsi="Times New Roman"/>
                <w:b/>
                <w:bCs/>
                <w:sz w:val="20"/>
                <w:szCs w:val="20"/>
              </w:rPr>
              <w:lastRenderedPageBreak/>
              <w:t>101</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E8795B" w14:textId="77777777" w:rsidR="003027F3" w:rsidRPr="00FC40D5" w:rsidRDefault="003027F3" w:rsidP="003027F3">
            <w:pPr>
              <w:jc w:val="center"/>
              <w:rPr>
                <w:rFonts w:ascii="Times New Roman" w:hAnsi="Times New Roman"/>
                <w:color w:val="000000"/>
                <w:sz w:val="20"/>
                <w:szCs w:val="20"/>
              </w:rPr>
            </w:pPr>
            <w:r w:rsidRPr="00FC40D5">
              <w:rPr>
                <w:rFonts w:ascii="Times New Roman" w:hAnsi="Times New Roman"/>
                <w:color w:val="000000"/>
                <w:sz w:val="20"/>
                <w:szCs w:val="20"/>
              </w:rPr>
              <w:t>«Ямская –</w:t>
            </w:r>
          </w:p>
          <w:p w14:paraId="1A2F1A08" w14:textId="01847F3D" w:rsidR="003027F3" w:rsidRPr="00FC40D5" w:rsidRDefault="003027F3" w:rsidP="003027F3">
            <w:pPr>
              <w:pStyle w:val="Standard"/>
              <w:widowControl w:val="0"/>
              <w:spacing w:after="0" w:line="240" w:lineRule="auto"/>
              <w:jc w:val="center"/>
              <w:rPr>
                <w:rFonts w:ascii="Times New Roman" w:hAnsi="Times New Roman"/>
                <w:color w:val="000000"/>
                <w:sz w:val="20"/>
                <w:szCs w:val="20"/>
              </w:rPr>
            </w:pPr>
            <w:r w:rsidRPr="00FC40D5">
              <w:rPr>
                <w:rFonts w:ascii="Times New Roman" w:hAnsi="Times New Roman"/>
                <w:color w:val="000000"/>
                <w:sz w:val="20"/>
                <w:szCs w:val="20"/>
              </w:rPr>
              <w:t>Федосеевка»</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0671EF" w14:textId="5311FF35" w:rsidR="003027F3" w:rsidRPr="00FC40D5" w:rsidRDefault="003027F3" w:rsidP="003027F3">
            <w:pPr>
              <w:pStyle w:val="Standard"/>
              <w:spacing w:after="0" w:line="240" w:lineRule="auto"/>
              <w:jc w:val="center"/>
              <w:rPr>
                <w:rFonts w:ascii="Times New Roman" w:hAnsi="Times New Roman"/>
                <w:color w:val="000000"/>
                <w:sz w:val="16"/>
                <w:szCs w:val="16"/>
              </w:rPr>
            </w:pPr>
            <w:r w:rsidRPr="00FC40D5">
              <w:rPr>
                <w:rFonts w:ascii="Times New Roman" w:hAnsi="Times New Roman"/>
                <w:color w:val="000000"/>
                <w:sz w:val="16"/>
                <w:szCs w:val="16"/>
              </w:rPr>
              <w:t>«Ватутина», «СУМЗР», «Южный», «Завод АТЭ», «ПАТП», «Детский Мир», «Ленина», «Прокуратура», «Военкомат», «Школа №8», «Ездоцкий Центр», «Ездоцкая Церковь», «Хмелева», «Углы», «Низовка», «Федосеевка (ул. Свободная)», «Федосеевка (кольцо)», «Федосеевка (Магазин)», «Федосеевка (ул. Зеленая)», «Донбасс», «Низовка», «Углы», «Хмелева», «Ездоцкая Церковь», «Ездоцкий Центр», «Военкомат», «Птичье Молоко», «Детский Мир», «ПАТП», «Завод АТЭ», «Южный», «СУМЗР», «Ватутина».</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DAD2C" w14:textId="747868FF" w:rsidR="003027F3" w:rsidRPr="00FC40D5" w:rsidRDefault="003027F3" w:rsidP="003027F3">
            <w:pPr>
              <w:jc w:val="center"/>
              <w:rPr>
                <w:rFonts w:ascii="Times New Roman" w:hAnsi="Times New Roman"/>
                <w:color w:val="000000"/>
                <w:sz w:val="16"/>
                <w:szCs w:val="16"/>
              </w:rPr>
            </w:pPr>
            <w:r w:rsidRPr="00FC40D5">
              <w:rPr>
                <w:rFonts w:ascii="Times New Roman" w:hAnsi="Times New Roman"/>
                <w:color w:val="000000"/>
                <w:sz w:val="16"/>
                <w:szCs w:val="16"/>
              </w:rPr>
              <w:t>ул. Ватутина, пр-т Комсомольский, ул. Ленина, ул. Октябрьская, ул. Пролетарская, ул. Хмелева, а/д «Короча-Губкин-Горшечное» - граница Курской области, ул. Натальи Лихачевой, ул. Генерала Бежко, а/д Короча-Губкин-Горшечное, пер. 4-й Свободный, ул. Хмелева, ул. Пролетарская, ул. Комсомольская, пр-т Комсомольский, ул. Ватутина.</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F95889" w14:textId="4A60F4A6" w:rsidR="003027F3" w:rsidRDefault="003027F3" w:rsidP="003027F3">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25,2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65AA9" w14:textId="04966172" w:rsidR="003027F3" w:rsidRPr="0007079C" w:rsidRDefault="003027F3" w:rsidP="003027F3">
            <w:pPr>
              <w:pStyle w:val="TableContents"/>
              <w:spacing w:after="0" w:line="240" w:lineRule="auto"/>
              <w:jc w:val="center"/>
              <w:rPr>
                <w:rFonts w:ascii="Times New Roman" w:hAnsi="Times New Roman"/>
                <w:color w:val="000000"/>
                <w:sz w:val="20"/>
                <w:szCs w:val="20"/>
              </w:rPr>
            </w:pPr>
            <w:r w:rsidRPr="00872702">
              <w:rPr>
                <w:rFonts w:ascii="Times New Roman" w:hAnsi="Times New Roman"/>
                <w:color w:val="000000"/>
                <w:sz w:val="20"/>
                <w:szCs w:val="20"/>
              </w:rPr>
              <w:t xml:space="preserve">Автобус </w:t>
            </w:r>
            <w:r>
              <w:rPr>
                <w:rFonts w:ascii="Times New Roman" w:hAnsi="Times New Roman"/>
                <w:color w:val="000000"/>
                <w:sz w:val="20"/>
                <w:szCs w:val="20"/>
              </w:rPr>
              <w:t>малого</w:t>
            </w:r>
            <w:r w:rsidRPr="00872702">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w:t>
            </w:r>
            <w:r w:rsidRPr="00872702">
              <w:rPr>
                <w:rFonts w:ascii="Times New Roman" w:hAnsi="Times New Roman"/>
                <w:color w:val="000000"/>
                <w:sz w:val="20"/>
                <w:szCs w:val="20"/>
              </w:rPr>
              <w:t>,</w:t>
            </w:r>
            <w:r>
              <w:rPr>
                <w:rFonts w:ascii="Times New Roman" w:hAnsi="Times New Roman"/>
                <w:color w:val="000000"/>
                <w:sz w:val="20"/>
                <w:szCs w:val="20"/>
              </w:rPr>
              <w:t xml:space="preserve"> 1</w:t>
            </w:r>
          </w:p>
        </w:tc>
      </w:tr>
      <w:tr w:rsidR="003027F3" w:rsidRPr="00A12B07" w14:paraId="5C02C4F5"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83093" w14:textId="1824FD6D" w:rsidR="003027F3" w:rsidRDefault="003027F3" w:rsidP="003027F3">
            <w:pPr>
              <w:pStyle w:val="Standard"/>
              <w:widowControl w:val="0"/>
              <w:spacing w:after="0" w:line="240" w:lineRule="auto"/>
              <w:jc w:val="center"/>
              <w:rPr>
                <w:rFonts w:ascii="Times New Roman" w:hAnsi="Times New Roman"/>
                <w:b/>
                <w:bCs/>
                <w:sz w:val="20"/>
                <w:szCs w:val="20"/>
              </w:rPr>
            </w:pPr>
            <w:r>
              <w:rPr>
                <w:rFonts w:ascii="Times New Roman" w:hAnsi="Times New Roman"/>
                <w:b/>
                <w:bCs/>
                <w:sz w:val="20"/>
                <w:szCs w:val="20"/>
              </w:rPr>
              <w:t>147</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2C4E64" w14:textId="5E1AFC1D" w:rsidR="003027F3" w:rsidRPr="00FC40D5" w:rsidRDefault="003027F3" w:rsidP="003027F3">
            <w:pPr>
              <w:pStyle w:val="Standard"/>
              <w:widowControl w:val="0"/>
              <w:spacing w:after="0" w:line="240" w:lineRule="auto"/>
              <w:jc w:val="center"/>
              <w:rPr>
                <w:rFonts w:ascii="Times New Roman" w:hAnsi="Times New Roman"/>
                <w:color w:val="000000"/>
                <w:sz w:val="20"/>
                <w:szCs w:val="20"/>
              </w:rPr>
            </w:pPr>
            <w:r w:rsidRPr="00FC40D5">
              <w:rPr>
                <w:rFonts w:ascii="Times New Roman" w:hAnsi="Times New Roman"/>
                <w:color w:val="000000"/>
                <w:sz w:val="20"/>
                <w:szCs w:val="20"/>
              </w:rPr>
              <w:t>«Старый Оскол – Бор-Малявинка»</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C84E1C" w14:textId="4C46C33E" w:rsidR="003027F3" w:rsidRPr="00FC40D5" w:rsidRDefault="003027F3" w:rsidP="003027F3">
            <w:pPr>
              <w:pStyle w:val="Standard"/>
              <w:spacing w:after="0" w:line="240" w:lineRule="auto"/>
              <w:jc w:val="center"/>
              <w:rPr>
                <w:rFonts w:ascii="Times New Roman" w:hAnsi="Times New Roman"/>
                <w:color w:val="000000"/>
                <w:sz w:val="16"/>
                <w:szCs w:val="16"/>
              </w:rPr>
            </w:pPr>
            <w:r w:rsidRPr="00FC40D5">
              <w:rPr>
                <w:rFonts w:ascii="Times New Roman" w:hAnsi="Times New Roman"/>
                <w:color w:val="000000"/>
                <w:sz w:val="16"/>
                <w:szCs w:val="16"/>
              </w:rPr>
              <w:t>Автовокзал, Макаренко, пр-т А. Угарова, Юбилейная, Олимпийский, ул. Советская, ул. Зелёная, Ферма, Казарма, Лагерь Космос, ул. Малявинская</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BD1224" w14:textId="77777777" w:rsidR="003027F3" w:rsidRPr="00FC40D5" w:rsidRDefault="003027F3" w:rsidP="003027F3">
            <w:pPr>
              <w:jc w:val="center"/>
              <w:rPr>
                <w:rFonts w:ascii="Times New Roman" w:hAnsi="Times New Roman"/>
                <w:color w:val="000000"/>
                <w:sz w:val="16"/>
                <w:szCs w:val="16"/>
              </w:rPr>
            </w:pPr>
            <w:r w:rsidRPr="00FC40D5">
              <w:rPr>
                <w:rFonts w:ascii="Times New Roman" w:hAnsi="Times New Roman"/>
                <w:color w:val="000000"/>
                <w:sz w:val="16"/>
                <w:szCs w:val="16"/>
              </w:rPr>
              <w:t>ул. Архитектора Бутовой,</w:t>
            </w:r>
          </w:p>
          <w:p w14:paraId="5D6DC924" w14:textId="77777777" w:rsidR="003027F3" w:rsidRPr="00FC40D5" w:rsidRDefault="003027F3" w:rsidP="003027F3">
            <w:pPr>
              <w:jc w:val="center"/>
              <w:rPr>
                <w:rFonts w:ascii="Times New Roman" w:hAnsi="Times New Roman"/>
                <w:color w:val="000000"/>
                <w:sz w:val="16"/>
                <w:szCs w:val="16"/>
              </w:rPr>
            </w:pPr>
            <w:r w:rsidRPr="00FC40D5">
              <w:rPr>
                <w:rFonts w:ascii="Times New Roman" w:hAnsi="Times New Roman"/>
                <w:color w:val="000000"/>
                <w:sz w:val="16"/>
                <w:szCs w:val="16"/>
              </w:rPr>
              <w:t>пр-т Алексея Угарова,</w:t>
            </w:r>
          </w:p>
          <w:p w14:paraId="5C6964B5" w14:textId="57CA50A7" w:rsidR="003027F3" w:rsidRPr="00FC40D5" w:rsidRDefault="003027F3" w:rsidP="003027F3">
            <w:pPr>
              <w:jc w:val="center"/>
              <w:rPr>
                <w:rFonts w:ascii="Times New Roman" w:hAnsi="Times New Roman"/>
                <w:color w:val="000000"/>
                <w:sz w:val="16"/>
                <w:szCs w:val="16"/>
              </w:rPr>
            </w:pPr>
            <w:r w:rsidRPr="00FC40D5">
              <w:rPr>
                <w:rFonts w:ascii="Times New Roman" w:hAnsi="Times New Roman"/>
                <w:color w:val="000000"/>
                <w:sz w:val="16"/>
                <w:szCs w:val="16"/>
              </w:rPr>
              <w:t>ул.Советская, ул.Малявинская</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95A1B" w14:textId="07850A10" w:rsidR="003027F3" w:rsidRDefault="003027F3" w:rsidP="003027F3">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29,2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129C4B" w14:textId="15DFB0CD" w:rsidR="003027F3" w:rsidRPr="0007079C" w:rsidRDefault="003027F3" w:rsidP="003027F3">
            <w:pPr>
              <w:pStyle w:val="TableContents"/>
              <w:spacing w:after="0" w:line="240" w:lineRule="auto"/>
              <w:jc w:val="center"/>
              <w:rPr>
                <w:rFonts w:ascii="Times New Roman" w:hAnsi="Times New Roman"/>
                <w:color w:val="000000"/>
                <w:sz w:val="20"/>
                <w:szCs w:val="20"/>
              </w:rPr>
            </w:pPr>
            <w:r w:rsidRPr="00222D4D">
              <w:rPr>
                <w:rFonts w:ascii="Times New Roman" w:hAnsi="Times New Roman"/>
                <w:color w:val="000000"/>
                <w:sz w:val="20"/>
                <w:szCs w:val="20"/>
              </w:rPr>
              <w:t xml:space="preserve">Автобус </w:t>
            </w:r>
            <w:r>
              <w:rPr>
                <w:rFonts w:ascii="Times New Roman" w:hAnsi="Times New Roman"/>
                <w:color w:val="000000"/>
                <w:sz w:val="20"/>
                <w:szCs w:val="20"/>
              </w:rPr>
              <w:t>малого</w:t>
            </w:r>
            <w:r w:rsidRPr="00222D4D">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 1</w:t>
            </w:r>
          </w:p>
        </w:tc>
      </w:tr>
    </w:tbl>
    <w:p w14:paraId="651DA6B6" w14:textId="418E69A9" w:rsidR="003027F3" w:rsidRDefault="003027F3" w:rsidP="003027F3"/>
    <w:p w14:paraId="0F785349" w14:textId="161FD7A9" w:rsidR="003027F3" w:rsidRDefault="003027F3" w:rsidP="003027F3"/>
    <w:p w14:paraId="5EA13473" w14:textId="6966199C" w:rsidR="003027F3" w:rsidRDefault="003027F3" w:rsidP="003027F3"/>
    <w:p w14:paraId="0CF15CDA" w14:textId="2283CF3E" w:rsidR="003027F3" w:rsidRDefault="003027F3" w:rsidP="003027F3"/>
    <w:p w14:paraId="35B25245" w14:textId="150AE541" w:rsidR="003027F3" w:rsidRDefault="003027F3" w:rsidP="003027F3"/>
    <w:p w14:paraId="5E09AD54" w14:textId="344B4AA1" w:rsidR="003027F3" w:rsidRDefault="003027F3" w:rsidP="003027F3"/>
    <w:p w14:paraId="477AD788" w14:textId="4EAB5C77" w:rsidR="003027F3" w:rsidRDefault="003027F3" w:rsidP="003027F3"/>
    <w:p w14:paraId="1F0715D4" w14:textId="6DDD1C43" w:rsidR="003027F3" w:rsidRDefault="003027F3" w:rsidP="003027F3"/>
    <w:p w14:paraId="569223A9" w14:textId="3F6EE4D5" w:rsidR="003027F3" w:rsidRDefault="003027F3" w:rsidP="003027F3"/>
    <w:p w14:paraId="1C4DA270" w14:textId="695D5B1B" w:rsidR="003027F3" w:rsidRDefault="003027F3" w:rsidP="003027F3"/>
    <w:p w14:paraId="3D7D1265" w14:textId="023782A3" w:rsidR="003027F3" w:rsidRDefault="003027F3" w:rsidP="003027F3"/>
    <w:p w14:paraId="269B67CE" w14:textId="32EA1358" w:rsidR="003027F3" w:rsidRDefault="003027F3" w:rsidP="003027F3"/>
    <w:p w14:paraId="58F4E8B7" w14:textId="469094D7" w:rsidR="003027F3" w:rsidRDefault="003027F3" w:rsidP="003027F3"/>
    <w:p w14:paraId="33AAC636" w14:textId="3982D1BF" w:rsidR="003027F3" w:rsidRDefault="003027F3" w:rsidP="003027F3"/>
    <w:p w14:paraId="6AB554D7" w14:textId="4984AEBF" w:rsidR="003027F3" w:rsidRDefault="003027F3" w:rsidP="003027F3"/>
    <w:p w14:paraId="0230ABC8" w14:textId="203ADBB2" w:rsidR="003027F3" w:rsidRDefault="003027F3" w:rsidP="003027F3"/>
    <w:p w14:paraId="475F785F" w14:textId="77777777" w:rsidR="003027F3" w:rsidRDefault="003027F3" w:rsidP="003027F3">
      <w:pPr>
        <w:sectPr w:rsidR="003027F3" w:rsidSect="005C65FA">
          <w:pgSz w:w="16838" w:h="11906" w:orient="landscape"/>
          <w:pgMar w:top="850" w:right="1134" w:bottom="1701" w:left="1134" w:header="708" w:footer="708" w:gutter="0"/>
          <w:cols w:space="708"/>
          <w:docGrid w:linePitch="360"/>
        </w:sectPr>
      </w:pPr>
    </w:p>
    <w:tbl>
      <w:tblPr>
        <w:tblW w:w="14850" w:type="dxa"/>
        <w:tblInd w:w="98" w:type="dxa"/>
        <w:tblLayout w:type="fixed"/>
        <w:tblCellMar>
          <w:left w:w="10" w:type="dxa"/>
          <w:right w:w="10" w:type="dxa"/>
        </w:tblCellMar>
        <w:tblLook w:val="0000" w:firstRow="0" w:lastRow="0" w:firstColumn="0" w:lastColumn="0" w:noHBand="0" w:noVBand="0"/>
      </w:tblPr>
      <w:tblGrid>
        <w:gridCol w:w="852"/>
        <w:gridCol w:w="2478"/>
        <w:gridCol w:w="4080"/>
        <w:gridCol w:w="2977"/>
        <w:gridCol w:w="1843"/>
        <w:gridCol w:w="2620"/>
      </w:tblGrid>
      <w:tr w:rsidR="003027F3" w14:paraId="14E0629F" w14:textId="77777777" w:rsidTr="00D13EB0">
        <w:trPr>
          <w:trHeight w:val="942"/>
          <w:tblHeader/>
        </w:trPr>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3156EC" w14:textId="6820DA10" w:rsidR="003027F3" w:rsidRDefault="003027F3" w:rsidP="00D13EB0">
            <w:pPr>
              <w:pStyle w:val="Standard"/>
              <w:widowControl w:val="0"/>
              <w:spacing w:after="0" w:line="240" w:lineRule="auto"/>
              <w:jc w:val="center"/>
            </w:pPr>
            <w:r>
              <w:rPr>
                <w:rFonts w:ascii="Times New Roman" w:hAnsi="Times New Roman"/>
                <w:b/>
                <w:bCs/>
                <w:color w:val="000000"/>
                <w:sz w:val="20"/>
                <w:szCs w:val="20"/>
                <w:u w:val="single"/>
              </w:rPr>
              <w:lastRenderedPageBreak/>
              <w:t xml:space="preserve">ЛОТ № 11 </w:t>
            </w:r>
            <w:r>
              <w:rPr>
                <w:rFonts w:ascii="Times New Roman" w:hAnsi="Times New Roman"/>
                <w:b/>
                <w:bCs/>
                <w:color w:val="000000"/>
                <w:sz w:val="20"/>
                <w:szCs w:val="20"/>
              </w:rPr>
              <w:t xml:space="preserve">к извещению о проведении открытого конкурса на право получения свидетельств об осуществлении перевозок по муниципальным маршрутам регулярных перевозок по нерегулируемым тарифам на территории </w:t>
            </w:r>
            <w:r>
              <w:rPr>
                <w:rFonts w:ascii="Times New Roman" w:hAnsi="Times New Roman"/>
                <w:b/>
                <w:bCs/>
                <w:color w:val="000000"/>
                <w:sz w:val="20"/>
                <w:szCs w:val="20"/>
              </w:rPr>
              <w:br/>
              <w:t>Старооскольского городского округа от 15 июля 2026 года</w:t>
            </w:r>
          </w:p>
        </w:tc>
      </w:tr>
      <w:tr w:rsidR="003027F3" w14:paraId="7AA449EB" w14:textId="77777777" w:rsidTr="00D13EB0">
        <w:trPr>
          <w:trHeight w:val="3534"/>
        </w:trPr>
        <w:tc>
          <w:tcPr>
            <w:tcW w:w="852" w:type="dxa"/>
            <w:tcBorders>
              <w:left w:val="single" w:sz="4" w:space="0" w:color="000000"/>
              <w:right w:val="single" w:sz="4" w:space="0" w:color="000000"/>
            </w:tcBorders>
            <w:shd w:val="clear" w:color="auto" w:fill="EEECE1"/>
            <w:tcMar>
              <w:top w:w="0" w:type="dxa"/>
              <w:left w:w="108" w:type="dxa"/>
              <w:bottom w:w="0" w:type="dxa"/>
              <w:right w:w="108" w:type="dxa"/>
            </w:tcMar>
            <w:vAlign w:val="center"/>
          </w:tcPr>
          <w:p w14:paraId="7F341ACA" w14:textId="77777777" w:rsidR="003027F3" w:rsidRDefault="003027F3" w:rsidP="00D13EB0">
            <w:pPr>
              <w:pStyle w:val="Standard"/>
              <w:widowControl w:val="0"/>
              <w:spacing w:after="0" w:line="240" w:lineRule="auto"/>
              <w:jc w:val="center"/>
            </w:pPr>
            <w:r>
              <w:rPr>
                <w:rFonts w:ascii="Times New Roman" w:hAnsi="Times New Roman"/>
                <w:b/>
                <w:bCs/>
                <w:color w:val="000000"/>
                <w:sz w:val="20"/>
                <w:szCs w:val="20"/>
              </w:rPr>
              <w:t>№ маршрута</w:t>
            </w:r>
          </w:p>
        </w:tc>
        <w:tc>
          <w:tcPr>
            <w:tcW w:w="2478" w:type="dxa"/>
            <w:tcBorders>
              <w:right w:val="single" w:sz="4" w:space="0" w:color="000000"/>
            </w:tcBorders>
            <w:shd w:val="clear" w:color="auto" w:fill="EEECE1"/>
            <w:tcMar>
              <w:top w:w="0" w:type="dxa"/>
              <w:left w:w="108" w:type="dxa"/>
              <w:bottom w:w="0" w:type="dxa"/>
              <w:right w:w="108" w:type="dxa"/>
            </w:tcMar>
            <w:vAlign w:val="center"/>
          </w:tcPr>
          <w:p w14:paraId="0CF4BDF5" w14:textId="77777777" w:rsidR="003027F3" w:rsidRDefault="003027F3" w:rsidP="00D13EB0">
            <w:pPr>
              <w:pStyle w:val="Standard"/>
              <w:widowControl w:val="0"/>
              <w:spacing w:after="0" w:line="240" w:lineRule="auto"/>
              <w:jc w:val="center"/>
            </w:pPr>
            <w:r>
              <w:rPr>
                <w:rFonts w:ascii="Times New Roman" w:hAnsi="Times New Roman"/>
                <w:b/>
                <w:bCs/>
                <w:color w:val="000000"/>
                <w:sz w:val="20"/>
                <w:szCs w:val="20"/>
              </w:rPr>
              <w:t>Наименование маршрута регулярных перевозок в виде наименований начального остановочного пункта и конечного остановочного пункта или в виде наименований поселений, в границах которых расположен начальный и конечный остановочный пункт по данному маршруту</w:t>
            </w:r>
          </w:p>
        </w:tc>
        <w:tc>
          <w:tcPr>
            <w:tcW w:w="4080" w:type="dxa"/>
            <w:tcBorders>
              <w:right w:val="single" w:sz="4" w:space="0" w:color="000000"/>
            </w:tcBorders>
            <w:shd w:val="clear" w:color="auto" w:fill="EEECE1"/>
            <w:tcMar>
              <w:top w:w="0" w:type="dxa"/>
              <w:left w:w="108" w:type="dxa"/>
              <w:bottom w:w="0" w:type="dxa"/>
              <w:right w:w="108" w:type="dxa"/>
            </w:tcMar>
            <w:vAlign w:val="center"/>
          </w:tcPr>
          <w:p w14:paraId="24281C2C" w14:textId="77777777" w:rsidR="003027F3" w:rsidRDefault="003027F3" w:rsidP="00D13EB0">
            <w:pPr>
              <w:pStyle w:val="Standard"/>
              <w:widowControl w:val="0"/>
              <w:spacing w:after="0" w:line="240" w:lineRule="auto"/>
              <w:jc w:val="center"/>
            </w:pPr>
            <w:r>
              <w:rPr>
                <w:rFonts w:ascii="Times New Roman" w:hAnsi="Times New Roman"/>
                <w:b/>
                <w:bCs/>
                <w:color w:val="000000"/>
                <w:sz w:val="20"/>
                <w:szCs w:val="20"/>
              </w:rPr>
              <w:t>Наименования промежуточных остановочных пунктов по маршруту регулярных перевозок или наименования поселений, в границах которых расположены промежуточные остановочные пункты</w:t>
            </w:r>
          </w:p>
        </w:tc>
        <w:tc>
          <w:tcPr>
            <w:tcW w:w="2977" w:type="dxa"/>
            <w:tcBorders>
              <w:right w:val="single" w:sz="4" w:space="0" w:color="000000"/>
            </w:tcBorders>
            <w:shd w:val="clear" w:color="auto" w:fill="EEECE1"/>
            <w:tcMar>
              <w:top w:w="0" w:type="dxa"/>
              <w:left w:w="108" w:type="dxa"/>
              <w:bottom w:w="0" w:type="dxa"/>
              <w:right w:w="108" w:type="dxa"/>
            </w:tcMar>
            <w:vAlign w:val="center"/>
          </w:tcPr>
          <w:p w14:paraId="31CD985B" w14:textId="77777777" w:rsidR="003027F3" w:rsidRDefault="003027F3" w:rsidP="00D13EB0">
            <w:pPr>
              <w:pStyle w:val="Standard"/>
              <w:widowControl w:val="0"/>
              <w:spacing w:after="0" w:line="240" w:lineRule="auto"/>
              <w:jc w:val="center"/>
            </w:pPr>
            <w:r>
              <w:rPr>
                <w:rFonts w:ascii="Times New Roman" w:hAnsi="Times New Roman"/>
                <w:b/>
                <w:bCs/>
                <w:color w:val="000000"/>
                <w:sz w:val="20"/>
                <w:szCs w:val="20"/>
              </w:rPr>
              <w:t>Наименование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tc>
        <w:tc>
          <w:tcPr>
            <w:tcW w:w="1843" w:type="dxa"/>
            <w:tcBorders>
              <w:right w:val="single" w:sz="4" w:space="0" w:color="000000"/>
            </w:tcBorders>
            <w:shd w:val="clear" w:color="auto" w:fill="EEECE1"/>
            <w:tcMar>
              <w:top w:w="0" w:type="dxa"/>
              <w:left w:w="108" w:type="dxa"/>
              <w:bottom w:w="0" w:type="dxa"/>
              <w:right w:w="108" w:type="dxa"/>
            </w:tcMar>
            <w:vAlign w:val="center"/>
          </w:tcPr>
          <w:p w14:paraId="375AA2C4" w14:textId="77777777" w:rsidR="003027F3" w:rsidRDefault="003027F3" w:rsidP="00D13EB0">
            <w:pPr>
              <w:pStyle w:val="Standard"/>
              <w:widowControl w:val="0"/>
              <w:spacing w:after="0" w:line="240" w:lineRule="auto"/>
              <w:jc w:val="center"/>
            </w:pPr>
            <w:r>
              <w:rPr>
                <w:rFonts w:ascii="Times New Roman" w:hAnsi="Times New Roman"/>
                <w:b/>
                <w:bCs/>
                <w:color w:val="000000"/>
                <w:sz w:val="20"/>
                <w:szCs w:val="20"/>
              </w:rPr>
              <w:t>Протяженность маршрута регулярных перевозок, км</w:t>
            </w:r>
          </w:p>
        </w:tc>
        <w:tc>
          <w:tcPr>
            <w:tcW w:w="2620" w:type="dxa"/>
            <w:tcBorders>
              <w:right w:val="single" w:sz="4" w:space="0" w:color="000000"/>
            </w:tcBorders>
            <w:shd w:val="clear" w:color="auto" w:fill="EEECE1"/>
            <w:tcMar>
              <w:top w:w="0" w:type="dxa"/>
              <w:left w:w="108" w:type="dxa"/>
              <w:bottom w:w="0" w:type="dxa"/>
              <w:right w:w="108" w:type="dxa"/>
            </w:tcMar>
            <w:vAlign w:val="center"/>
          </w:tcPr>
          <w:p w14:paraId="2B230C86" w14:textId="77777777" w:rsidR="003027F3" w:rsidRDefault="003027F3" w:rsidP="00D13EB0">
            <w:pPr>
              <w:pStyle w:val="Standard"/>
              <w:widowControl w:val="0"/>
              <w:spacing w:after="0" w:line="240" w:lineRule="auto"/>
              <w:jc w:val="center"/>
            </w:pPr>
            <w:r>
              <w:rPr>
                <w:rFonts w:ascii="Times New Roman" w:hAnsi="Times New Roman"/>
                <w:b/>
                <w:bCs/>
                <w:color w:val="000000"/>
                <w:sz w:val="20"/>
                <w:szCs w:val="20"/>
              </w:rPr>
              <w:t>Виды транспортных средств и классы транспортных средств, которые используются для перевозок по маршруту регулярных перевозок, количество</w:t>
            </w:r>
          </w:p>
        </w:tc>
      </w:tr>
      <w:tr w:rsidR="003027F3" w:rsidRPr="00A12B07" w14:paraId="643873BE"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B4A307" w14:textId="262DBE83" w:rsidR="003027F3" w:rsidRDefault="003027F3" w:rsidP="003027F3">
            <w:pPr>
              <w:pStyle w:val="Standard"/>
              <w:widowControl w:val="0"/>
              <w:spacing w:after="0" w:line="240" w:lineRule="auto"/>
              <w:jc w:val="center"/>
            </w:pPr>
            <w:r>
              <w:rPr>
                <w:rFonts w:ascii="Times New Roman" w:hAnsi="Times New Roman"/>
                <w:b/>
              </w:rPr>
              <w:t>33</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DEF153" w14:textId="43F27F08" w:rsidR="003027F3" w:rsidRDefault="003027F3" w:rsidP="003027F3">
            <w:pPr>
              <w:pStyle w:val="Standard"/>
              <w:widowControl w:val="0"/>
              <w:spacing w:after="0" w:line="240" w:lineRule="auto"/>
              <w:jc w:val="center"/>
            </w:pPr>
            <w:r w:rsidRPr="00353C39">
              <w:rPr>
                <w:rFonts w:ascii="Times New Roman" w:hAnsi="Times New Roman"/>
                <w:color w:val="000000"/>
                <w:sz w:val="20"/>
                <w:szCs w:val="20"/>
              </w:rPr>
              <w:t>«Северный – Лесной – Рудничный»</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DCD652" w14:textId="49002EC5" w:rsidR="003027F3" w:rsidRPr="00F178D9" w:rsidRDefault="003027F3" w:rsidP="003027F3">
            <w:pPr>
              <w:pStyle w:val="Standard"/>
              <w:spacing w:after="0" w:line="240" w:lineRule="auto"/>
              <w:jc w:val="center"/>
              <w:rPr>
                <w:rFonts w:ascii="Times New Roman" w:hAnsi="Times New Roman"/>
                <w:sz w:val="16"/>
                <w:szCs w:val="16"/>
              </w:rPr>
            </w:pPr>
            <w:r w:rsidRPr="00353C39">
              <w:rPr>
                <w:rFonts w:ascii="Times New Roman" w:hAnsi="Times New Roman"/>
                <w:color w:val="000000"/>
                <w:sz w:val="16"/>
                <w:szCs w:val="16"/>
              </w:rPr>
              <w:t>«ТЦ Европа», «Бульвар Дружбы», «Дом Книги», «Яшма», «Горняк», «Детский Мир», «Ленина», «Мелькомбинат», «Пушкарская Школа», «ГАТП», «Маслозавод», «ТРЦ Боше», «Конева», «Молодежная», «Строительная», «Макаренко», «Рынок Юбилейный», «Лесной», «Школа №33», «Юбилейный», «Сбербанк», «Венеция», «Макаренко», «Строительная», «Молодежная», «Конева», «ТРЦ Боше», «Маслозавод», «ГАТП», «Мебельная», «ЦРБ», «Птичье Молоко», «Детский Мир», «1000 Мелочей», «Дом Книги», «Бульвар Дружбы», «ТЦ Европа».</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0F25BE" w14:textId="77777777" w:rsidR="003027F3" w:rsidRPr="00353C39" w:rsidRDefault="003027F3" w:rsidP="003027F3">
            <w:pPr>
              <w:jc w:val="center"/>
              <w:rPr>
                <w:rFonts w:ascii="Times New Roman" w:hAnsi="Times New Roman"/>
                <w:color w:val="000000"/>
                <w:sz w:val="16"/>
                <w:szCs w:val="16"/>
              </w:rPr>
            </w:pPr>
            <w:r w:rsidRPr="00353C39">
              <w:rPr>
                <w:rFonts w:ascii="Times New Roman" w:hAnsi="Times New Roman"/>
                <w:color w:val="000000"/>
                <w:sz w:val="16"/>
                <w:szCs w:val="16"/>
              </w:rPr>
              <w:t>пр-т Губкина, пр-т Комсомольский, ул. Ленина, ул. Октябрьская, ул. Прядченко, пр-т Молодежный, пр-т А. Угарова, ул. Архитектора Бутовой, ул. Ильи Хегая, ул. Рождественская, ул. Архитектора Бутовой, пр-т А. Угарова, пр-т Молодежный, пр-т Комсомольский,</w:t>
            </w:r>
          </w:p>
          <w:p w14:paraId="0D16C11D" w14:textId="0B27AC43" w:rsidR="003027F3" w:rsidRPr="00F178D9" w:rsidRDefault="003027F3" w:rsidP="003027F3">
            <w:pPr>
              <w:jc w:val="center"/>
              <w:rPr>
                <w:sz w:val="16"/>
                <w:szCs w:val="16"/>
              </w:rPr>
            </w:pPr>
            <w:r w:rsidRPr="00353C39">
              <w:rPr>
                <w:rFonts w:ascii="Times New Roman" w:hAnsi="Times New Roman"/>
                <w:color w:val="000000"/>
                <w:sz w:val="16"/>
                <w:szCs w:val="16"/>
              </w:rPr>
              <w:t>ул. Комсомольская, пр-т Комсомольский, пр-т Губкина.</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FB274A" w14:textId="0C084FB3" w:rsidR="003027F3" w:rsidRPr="00F178D9" w:rsidRDefault="003027F3" w:rsidP="003027F3">
            <w:pPr>
              <w:pStyle w:val="Standard"/>
              <w:widowControl w:val="0"/>
              <w:spacing w:after="0" w:line="240" w:lineRule="auto"/>
              <w:jc w:val="center"/>
              <w:rPr>
                <w:rFonts w:ascii="Times New Roman" w:hAnsi="Times New Roman"/>
                <w:sz w:val="16"/>
                <w:szCs w:val="16"/>
              </w:rPr>
            </w:pPr>
            <w:r>
              <w:rPr>
                <w:rFonts w:ascii="Times New Roman" w:hAnsi="Times New Roman"/>
                <w:sz w:val="20"/>
                <w:szCs w:val="20"/>
              </w:rPr>
              <w:t>20,2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1F0CBD" w14:textId="35E632D6" w:rsidR="003027F3" w:rsidRPr="00A12B07" w:rsidRDefault="003027F3" w:rsidP="003027F3">
            <w:pPr>
              <w:pStyle w:val="TableContents"/>
              <w:spacing w:after="0" w:line="240" w:lineRule="auto"/>
              <w:jc w:val="center"/>
              <w:rPr>
                <w:rFonts w:ascii="Times New Roman" w:hAnsi="Times New Roman"/>
                <w:sz w:val="20"/>
                <w:szCs w:val="20"/>
              </w:rPr>
            </w:pPr>
            <w:r w:rsidRPr="0007079C">
              <w:rPr>
                <w:rFonts w:ascii="Times New Roman" w:hAnsi="Times New Roman"/>
                <w:color w:val="000000"/>
                <w:sz w:val="20"/>
                <w:szCs w:val="20"/>
              </w:rPr>
              <w:t xml:space="preserve">Автобусы </w:t>
            </w:r>
            <w:r>
              <w:rPr>
                <w:rFonts w:ascii="Times New Roman" w:hAnsi="Times New Roman"/>
                <w:color w:val="000000"/>
                <w:sz w:val="20"/>
                <w:szCs w:val="20"/>
              </w:rPr>
              <w:t>малого</w:t>
            </w:r>
            <w:r w:rsidRPr="0007079C">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w:t>
            </w:r>
            <w:r w:rsidRPr="0007079C">
              <w:rPr>
                <w:rFonts w:ascii="Times New Roman" w:hAnsi="Times New Roman"/>
                <w:color w:val="000000"/>
                <w:sz w:val="20"/>
                <w:szCs w:val="20"/>
              </w:rPr>
              <w:t>,</w:t>
            </w:r>
            <w:r>
              <w:rPr>
                <w:rFonts w:ascii="Times New Roman" w:hAnsi="Times New Roman"/>
                <w:sz w:val="20"/>
                <w:szCs w:val="20"/>
              </w:rPr>
              <w:t xml:space="preserve"> </w:t>
            </w:r>
            <w:r>
              <w:rPr>
                <w:rFonts w:ascii="Times New Roman" w:hAnsi="Times New Roman"/>
                <w:color w:val="000000"/>
                <w:sz w:val="20"/>
                <w:szCs w:val="20"/>
              </w:rPr>
              <w:t>12</w:t>
            </w:r>
          </w:p>
        </w:tc>
      </w:tr>
      <w:tr w:rsidR="003027F3" w:rsidRPr="00A12B07" w14:paraId="02DB120C"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A175B5" w14:textId="0B9FEE04" w:rsidR="003027F3" w:rsidRDefault="003027F3" w:rsidP="003027F3">
            <w:pPr>
              <w:pStyle w:val="Standard"/>
              <w:widowControl w:val="0"/>
              <w:spacing w:after="0" w:line="240" w:lineRule="auto"/>
              <w:jc w:val="center"/>
              <w:rPr>
                <w:rFonts w:ascii="Times New Roman" w:hAnsi="Times New Roman"/>
                <w:b/>
              </w:rPr>
            </w:pPr>
            <w:r>
              <w:rPr>
                <w:rFonts w:ascii="Times New Roman" w:hAnsi="Times New Roman"/>
                <w:b/>
              </w:rPr>
              <w:t>103</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D57E7" w14:textId="117ACF85" w:rsidR="003027F3" w:rsidRPr="00353C39" w:rsidRDefault="003027F3" w:rsidP="003027F3">
            <w:pPr>
              <w:pStyle w:val="Standard"/>
              <w:widowControl w:val="0"/>
              <w:spacing w:after="0" w:line="240" w:lineRule="auto"/>
              <w:jc w:val="center"/>
              <w:rPr>
                <w:rFonts w:ascii="Times New Roman" w:hAnsi="Times New Roman"/>
                <w:color w:val="000000"/>
                <w:sz w:val="20"/>
                <w:szCs w:val="20"/>
              </w:rPr>
            </w:pPr>
            <w:r w:rsidRPr="0032614A">
              <w:rPr>
                <w:rFonts w:ascii="Times New Roman" w:hAnsi="Times New Roman"/>
                <w:color w:val="000000"/>
                <w:sz w:val="20"/>
                <w:szCs w:val="20"/>
              </w:rPr>
              <w:t>«Студенческий – Песчанка»</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206C6" w14:textId="2F77E068" w:rsidR="003027F3" w:rsidRPr="00353C39" w:rsidRDefault="003027F3" w:rsidP="003027F3">
            <w:pPr>
              <w:pStyle w:val="Standard"/>
              <w:spacing w:after="0" w:line="240" w:lineRule="auto"/>
              <w:jc w:val="center"/>
              <w:rPr>
                <w:rFonts w:ascii="Times New Roman" w:hAnsi="Times New Roman"/>
                <w:color w:val="000000"/>
                <w:sz w:val="16"/>
                <w:szCs w:val="16"/>
              </w:rPr>
            </w:pPr>
            <w:r w:rsidRPr="0032614A">
              <w:rPr>
                <w:rFonts w:ascii="Times New Roman" w:hAnsi="Times New Roman"/>
                <w:color w:val="000000"/>
                <w:sz w:val="16"/>
                <w:szCs w:val="16"/>
              </w:rPr>
              <w:t>«Студенческий», «Лебединец», «Бульвар Дружбы», «Дом Книги», «Яшма», «Горняк», «Детский Мир», «Ленина», «Прокуратура», «Военкомат», «Мясокомбинат», «Медколледж», «Автошкола», «Стройбат», «Осколец», «Казацкая Застава», «Слобода Казацкая», «Новоселовка», «Ездоцкая», «пос. Молодёжный», «Николаевка», «пос. Молодёжный», «Песчанская Школа», «Песчанка (ул. Дорожная)», «Спиртзавод», «Песчанка (ул. Дорожная)», «Храм», «Песчанская Школа», «Ездоцкая», «Новосёловка», «Слобода Казацкая», «Казацкая Застава», «Осколец», «Стройбат», «Автошкола», «Медколледж», «Мясокомбинат», «Почта», «Птичье Молоко», «Детский Мир», «Аптека», «Кожвендиспансер», «МСЧ», «Парковый», «Околица» «Студенческий».</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1A82D8" w14:textId="24E8CD60" w:rsidR="003027F3" w:rsidRPr="00353C39" w:rsidRDefault="003027F3" w:rsidP="003027F3">
            <w:pPr>
              <w:jc w:val="center"/>
              <w:rPr>
                <w:rFonts w:ascii="Times New Roman" w:hAnsi="Times New Roman"/>
                <w:color w:val="000000"/>
                <w:sz w:val="16"/>
                <w:szCs w:val="16"/>
              </w:rPr>
            </w:pPr>
            <w:r w:rsidRPr="0032614A">
              <w:rPr>
                <w:rFonts w:ascii="Times New Roman" w:hAnsi="Times New Roman"/>
                <w:color w:val="000000"/>
                <w:sz w:val="16"/>
                <w:szCs w:val="16"/>
              </w:rPr>
              <w:t>ул. Наседкина, пр-т Губкина, пр-т Комсомольский, ул. Ленина, ул. Октябрьская, ул. Пролетарская, ул. Литвинова, ул. Ленина, ул. Мира, а/д Старый Оскол-Песчанка-Николаевка, ул. Полевая, ул. Дорожная, пер. Заводской, ул. Дорожная, ул. Полевая, а/д Старый Оскол-Песчанка-Николаевка, ул. Мира, ул. Ленина, пр-т Комсомольский, ул. Наседкина.</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1A52B0" w14:textId="121B9C51" w:rsidR="003027F3" w:rsidRDefault="003027F3" w:rsidP="003027F3">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38,6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488AFE" w14:textId="77777777" w:rsidR="003027F3" w:rsidRPr="0007079C" w:rsidRDefault="003027F3" w:rsidP="003027F3">
            <w:pPr>
              <w:pStyle w:val="TableContents"/>
              <w:spacing w:after="0" w:line="240" w:lineRule="auto"/>
              <w:jc w:val="center"/>
              <w:rPr>
                <w:rFonts w:ascii="Times New Roman" w:hAnsi="Times New Roman"/>
                <w:sz w:val="20"/>
                <w:szCs w:val="20"/>
              </w:rPr>
            </w:pPr>
            <w:r w:rsidRPr="0007079C">
              <w:rPr>
                <w:rFonts w:ascii="Times New Roman" w:hAnsi="Times New Roman"/>
                <w:color w:val="000000"/>
                <w:sz w:val="20"/>
                <w:szCs w:val="20"/>
              </w:rPr>
              <w:t xml:space="preserve">Автобусы </w:t>
            </w:r>
            <w:r>
              <w:rPr>
                <w:rFonts w:ascii="Times New Roman" w:hAnsi="Times New Roman"/>
                <w:color w:val="000000"/>
                <w:sz w:val="20"/>
                <w:szCs w:val="20"/>
              </w:rPr>
              <w:t>малого</w:t>
            </w:r>
            <w:r w:rsidRPr="0007079C">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w:t>
            </w:r>
            <w:r w:rsidRPr="0007079C">
              <w:rPr>
                <w:rFonts w:ascii="Times New Roman" w:hAnsi="Times New Roman"/>
                <w:color w:val="000000"/>
                <w:sz w:val="20"/>
                <w:szCs w:val="20"/>
              </w:rPr>
              <w:t>,</w:t>
            </w:r>
          </w:p>
          <w:p w14:paraId="4AE308F2" w14:textId="22091BA0" w:rsidR="003027F3" w:rsidRPr="0007079C" w:rsidRDefault="003027F3" w:rsidP="003027F3">
            <w:pPr>
              <w:pStyle w:val="TableContents"/>
              <w:spacing w:after="0" w:line="240" w:lineRule="auto"/>
              <w:jc w:val="center"/>
              <w:rPr>
                <w:rFonts w:ascii="Times New Roman" w:hAnsi="Times New Roman"/>
                <w:color w:val="000000"/>
                <w:sz w:val="20"/>
                <w:szCs w:val="20"/>
              </w:rPr>
            </w:pPr>
            <w:r>
              <w:rPr>
                <w:rFonts w:ascii="Times New Roman" w:hAnsi="Times New Roman"/>
                <w:color w:val="000000"/>
                <w:sz w:val="20"/>
                <w:szCs w:val="20"/>
              </w:rPr>
              <w:t>2</w:t>
            </w:r>
          </w:p>
        </w:tc>
      </w:tr>
      <w:tr w:rsidR="003027F3" w:rsidRPr="00A12B07" w14:paraId="19FC0E81"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67931E" w14:textId="614DAC6E" w:rsidR="003027F3" w:rsidRDefault="003027F3" w:rsidP="003027F3">
            <w:pPr>
              <w:pStyle w:val="Standard"/>
              <w:widowControl w:val="0"/>
              <w:spacing w:after="0" w:line="240" w:lineRule="auto"/>
              <w:jc w:val="center"/>
              <w:rPr>
                <w:rFonts w:ascii="Times New Roman" w:hAnsi="Times New Roman"/>
                <w:b/>
              </w:rPr>
            </w:pPr>
            <w:r>
              <w:rPr>
                <w:rFonts w:ascii="Times New Roman" w:hAnsi="Times New Roman"/>
                <w:b/>
                <w:bCs/>
                <w:sz w:val="20"/>
                <w:szCs w:val="20"/>
              </w:rPr>
              <w:lastRenderedPageBreak/>
              <w:t>103а</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83854B" w14:textId="7BDCD505" w:rsidR="003027F3" w:rsidRPr="00353C39" w:rsidRDefault="003027F3" w:rsidP="003027F3">
            <w:pPr>
              <w:pStyle w:val="Standard"/>
              <w:widowControl w:val="0"/>
              <w:spacing w:after="0" w:line="240" w:lineRule="auto"/>
              <w:jc w:val="center"/>
              <w:rPr>
                <w:rFonts w:ascii="Times New Roman" w:hAnsi="Times New Roman"/>
                <w:color w:val="000000"/>
                <w:sz w:val="20"/>
                <w:szCs w:val="20"/>
              </w:rPr>
            </w:pPr>
            <w:r w:rsidRPr="004D1CF8">
              <w:rPr>
                <w:rFonts w:ascii="Times New Roman" w:hAnsi="Times New Roman"/>
                <w:color w:val="000000"/>
                <w:sz w:val="20"/>
                <w:szCs w:val="20"/>
              </w:rPr>
              <w:t>«Автовокзал – Песчанка»</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9D6C36" w14:textId="61E51195" w:rsidR="003027F3" w:rsidRPr="00353C39" w:rsidRDefault="003027F3" w:rsidP="003027F3">
            <w:pPr>
              <w:pStyle w:val="Standard"/>
              <w:spacing w:after="0" w:line="240" w:lineRule="auto"/>
              <w:jc w:val="center"/>
              <w:rPr>
                <w:rFonts w:ascii="Times New Roman" w:hAnsi="Times New Roman"/>
                <w:color w:val="000000"/>
                <w:sz w:val="16"/>
                <w:szCs w:val="16"/>
              </w:rPr>
            </w:pPr>
            <w:r w:rsidRPr="004D1CF8">
              <w:rPr>
                <w:rFonts w:ascii="Times New Roman" w:hAnsi="Times New Roman"/>
                <w:color w:val="000000"/>
                <w:sz w:val="16"/>
                <w:szCs w:val="16"/>
              </w:rPr>
              <w:t>«Автовокзал», «Макаренко», «пр-т А. Угарова», «Юбилейная», «Поликлиника», «Быль», «Кинопрокат», «Гараж Райпо», «Маслозавод», «ГАТП», «Мебельная», «ЦРБ», «Военкомат», «Мясокомбинат», «Медколледж», «Автошкола», «Стройбат», «Осколец», «Казацкая Застава», «Слобода Казацкая», «Новосёловка», «Ездоцкая», «пос. Молодежный», «с. Николаевка», «пос. Молодежный» «Песчанская Школа», «Песчанка (ул. Дорожная)», «Спиртзавод», «Песчанка (ул. Дорожная)», «Храм», «Песчанская Школа», «Ездоцкая», «Новосёловка», «Слобода Казацкая», «Казацкая застава», «Осколец», «Стройбат», «Автошкола», «Медколледж», «Мясокомбинат», «Почта», «Ленина», «Мелькомбинат», «Пушкарская Школа», «ГАТП», «Маслозавод», «Гараж Райпо», «Сад пенсионеров», «Быль», «Поликлиника», «Юбилейная», «пр-т А. Угарова», «Макаренко», «Рынок Юбилейный», «Автовокзал».</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4D158D" w14:textId="2BE06935" w:rsidR="003027F3" w:rsidRPr="00353C39" w:rsidRDefault="003027F3" w:rsidP="003027F3">
            <w:pPr>
              <w:jc w:val="center"/>
              <w:rPr>
                <w:rFonts w:ascii="Times New Roman" w:hAnsi="Times New Roman"/>
                <w:color w:val="000000"/>
                <w:sz w:val="16"/>
                <w:szCs w:val="16"/>
              </w:rPr>
            </w:pPr>
            <w:r w:rsidRPr="004D1CF8">
              <w:rPr>
                <w:rFonts w:ascii="Times New Roman" w:hAnsi="Times New Roman"/>
                <w:color w:val="000000"/>
                <w:sz w:val="16"/>
                <w:szCs w:val="16"/>
              </w:rPr>
              <w:t>ул. Архитектора Бутовой, пр-т А. Угарова, пр-т Победы, ул. Прядченко, ул. Комсомольская, ул. Пролетарская, ул. Литвинова, ул. Ленина, ул. Мира, а/д Старый Оскол-Песчанка-Николаевка, ул. Полевая, ул. Дорожная, пер. Заводской, ул. Дорожная, ул. Полевая, а/д Старый Оскол-Песчанка-Николаевка, ул. Мира, ул. Ленина, ул. Октябрьская, ул. Прядченко, пр-т Победы, пр-т А. Угарова, ул. Архитектора Бутовой.</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40BC6E" w14:textId="5B30D531" w:rsidR="003027F3" w:rsidRDefault="003027F3" w:rsidP="003027F3">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32,2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6FA8D1" w14:textId="77777777" w:rsidR="003027F3" w:rsidRPr="00222D4D" w:rsidRDefault="003027F3" w:rsidP="003027F3">
            <w:pPr>
              <w:pStyle w:val="TableContents"/>
              <w:spacing w:after="0" w:line="240" w:lineRule="auto"/>
              <w:jc w:val="center"/>
              <w:rPr>
                <w:rFonts w:ascii="Times New Roman" w:hAnsi="Times New Roman"/>
                <w:color w:val="000000"/>
                <w:sz w:val="20"/>
                <w:szCs w:val="20"/>
              </w:rPr>
            </w:pPr>
            <w:r w:rsidRPr="00222D4D">
              <w:rPr>
                <w:rFonts w:ascii="Times New Roman" w:hAnsi="Times New Roman"/>
                <w:color w:val="000000"/>
                <w:sz w:val="20"/>
                <w:szCs w:val="20"/>
              </w:rPr>
              <w:t xml:space="preserve">Автобус </w:t>
            </w:r>
            <w:r>
              <w:rPr>
                <w:rFonts w:ascii="Times New Roman" w:hAnsi="Times New Roman"/>
                <w:color w:val="000000"/>
                <w:sz w:val="20"/>
                <w:szCs w:val="20"/>
              </w:rPr>
              <w:t>малого</w:t>
            </w:r>
            <w:r w:rsidRPr="00222D4D">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w:t>
            </w:r>
            <w:r w:rsidRPr="00222D4D">
              <w:rPr>
                <w:rFonts w:ascii="Times New Roman" w:hAnsi="Times New Roman"/>
                <w:color w:val="000000"/>
                <w:sz w:val="20"/>
                <w:szCs w:val="20"/>
              </w:rPr>
              <w:t>,</w:t>
            </w:r>
          </w:p>
          <w:p w14:paraId="2289C29F" w14:textId="05AC48F9" w:rsidR="003027F3" w:rsidRPr="0007079C" w:rsidRDefault="003027F3" w:rsidP="003027F3">
            <w:pPr>
              <w:pStyle w:val="TableContents"/>
              <w:spacing w:after="0" w:line="240" w:lineRule="auto"/>
              <w:jc w:val="center"/>
              <w:rPr>
                <w:rFonts w:ascii="Times New Roman" w:hAnsi="Times New Roman"/>
                <w:color w:val="000000"/>
                <w:sz w:val="20"/>
                <w:szCs w:val="20"/>
              </w:rPr>
            </w:pPr>
            <w:r>
              <w:rPr>
                <w:rFonts w:ascii="Times New Roman" w:hAnsi="Times New Roman"/>
                <w:color w:val="000000"/>
                <w:sz w:val="20"/>
                <w:szCs w:val="20"/>
              </w:rPr>
              <w:t>1</w:t>
            </w:r>
          </w:p>
        </w:tc>
      </w:tr>
    </w:tbl>
    <w:p w14:paraId="0D0AEC73" w14:textId="3D78336D" w:rsidR="003027F3" w:rsidRDefault="003027F3" w:rsidP="003027F3"/>
    <w:p w14:paraId="4759B490" w14:textId="5770DB97" w:rsidR="003027F3" w:rsidRDefault="003027F3" w:rsidP="003027F3"/>
    <w:p w14:paraId="1FA5238C" w14:textId="1D5176B9" w:rsidR="003027F3" w:rsidRDefault="003027F3" w:rsidP="003027F3"/>
    <w:p w14:paraId="594447E9" w14:textId="2B879208" w:rsidR="003027F3" w:rsidRDefault="003027F3" w:rsidP="003027F3"/>
    <w:p w14:paraId="0AFA1553" w14:textId="3710D184" w:rsidR="003027F3" w:rsidRDefault="003027F3" w:rsidP="003027F3"/>
    <w:p w14:paraId="1B428FEB" w14:textId="6397F17A" w:rsidR="003027F3" w:rsidRDefault="003027F3" w:rsidP="003027F3"/>
    <w:p w14:paraId="5717BD9F" w14:textId="44D2509B" w:rsidR="003027F3" w:rsidRDefault="003027F3" w:rsidP="003027F3"/>
    <w:p w14:paraId="536B2DF6" w14:textId="51CF2689" w:rsidR="003027F3" w:rsidRDefault="003027F3" w:rsidP="003027F3"/>
    <w:p w14:paraId="13062C64" w14:textId="6EE1AAE7" w:rsidR="003027F3" w:rsidRDefault="003027F3" w:rsidP="003027F3"/>
    <w:p w14:paraId="6266510F" w14:textId="0A409115" w:rsidR="003027F3" w:rsidRDefault="003027F3" w:rsidP="003027F3"/>
    <w:p w14:paraId="6A0A83EE" w14:textId="30742F3B" w:rsidR="003027F3" w:rsidRDefault="003027F3" w:rsidP="003027F3"/>
    <w:p w14:paraId="7444C83E" w14:textId="0DC2DC40" w:rsidR="003027F3" w:rsidRDefault="003027F3" w:rsidP="003027F3"/>
    <w:p w14:paraId="0788421E" w14:textId="115D3B96" w:rsidR="003027F3" w:rsidRDefault="003027F3" w:rsidP="003027F3"/>
    <w:p w14:paraId="284DB2A3" w14:textId="77777777" w:rsidR="003027F3" w:rsidRDefault="003027F3" w:rsidP="003027F3">
      <w:pPr>
        <w:sectPr w:rsidR="003027F3" w:rsidSect="005C65FA">
          <w:pgSz w:w="16838" w:h="11906" w:orient="landscape"/>
          <w:pgMar w:top="850" w:right="1134" w:bottom="1701" w:left="1134" w:header="708" w:footer="708" w:gutter="0"/>
          <w:cols w:space="708"/>
          <w:docGrid w:linePitch="360"/>
        </w:sectPr>
      </w:pPr>
    </w:p>
    <w:tbl>
      <w:tblPr>
        <w:tblW w:w="14850" w:type="dxa"/>
        <w:tblInd w:w="98" w:type="dxa"/>
        <w:tblLayout w:type="fixed"/>
        <w:tblCellMar>
          <w:left w:w="10" w:type="dxa"/>
          <w:right w:w="10" w:type="dxa"/>
        </w:tblCellMar>
        <w:tblLook w:val="0000" w:firstRow="0" w:lastRow="0" w:firstColumn="0" w:lastColumn="0" w:noHBand="0" w:noVBand="0"/>
      </w:tblPr>
      <w:tblGrid>
        <w:gridCol w:w="852"/>
        <w:gridCol w:w="2478"/>
        <w:gridCol w:w="4080"/>
        <w:gridCol w:w="2977"/>
        <w:gridCol w:w="1843"/>
        <w:gridCol w:w="2620"/>
      </w:tblGrid>
      <w:tr w:rsidR="003027F3" w14:paraId="4A22E6EC" w14:textId="77777777" w:rsidTr="00D13EB0">
        <w:trPr>
          <w:trHeight w:val="942"/>
          <w:tblHeader/>
        </w:trPr>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761C28" w14:textId="2D6CBB18" w:rsidR="003027F3" w:rsidRDefault="003027F3" w:rsidP="00D13EB0">
            <w:pPr>
              <w:pStyle w:val="Standard"/>
              <w:widowControl w:val="0"/>
              <w:spacing w:after="0" w:line="240" w:lineRule="auto"/>
              <w:jc w:val="center"/>
            </w:pPr>
            <w:r>
              <w:rPr>
                <w:rFonts w:ascii="Times New Roman" w:hAnsi="Times New Roman"/>
                <w:b/>
                <w:bCs/>
                <w:color w:val="000000"/>
                <w:sz w:val="20"/>
                <w:szCs w:val="20"/>
                <w:u w:val="single"/>
              </w:rPr>
              <w:lastRenderedPageBreak/>
              <w:t xml:space="preserve">ЛОТ № 12 </w:t>
            </w:r>
            <w:r>
              <w:rPr>
                <w:rFonts w:ascii="Times New Roman" w:hAnsi="Times New Roman"/>
                <w:b/>
                <w:bCs/>
                <w:color w:val="000000"/>
                <w:sz w:val="20"/>
                <w:szCs w:val="20"/>
              </w:rPr>
              <w:t xml:space="preserve">к извещению о проведении открытого конкурса на право получения свидетельства об осуществлении перевозок по муниципальным маршрутам регулярных перевозок по нерегулируемым тарифам на территории </w:t>
            </w:r>
            <w:r>
              <w:rPr>
                <w:rFonts w:ascii="Times New Roman" w:hAnsi="Times New Roman"/>
                <w:b/>
                <w:bCs/>
                <w:color w:val="000000"/>
                <w:sz w:val="20"/>
                <w:szCs w:val="20"/>
              </w:rPr>
              <w:br/>
              <w:t>Старооскольского городского округа от 15 июля 2026 года</w:t>
            </w:r>
          </w:p>
        </w:tc>
      </w:tr>
      <w:tr w:rsidR="003027F3" w14:paraId="6898636B" w14:textId="77777777" w:rsidTr="00D13EB0">
        <w:trPr>
          <w:trHeight w:val="3534"/>
        </w:trPr>
        <w:tc>
          <w:tcPr>
            <w:tcW w:w="852" w:type="dxa"/>
            <w:tcBorders>
              <w:left w:val="single" w:sz="4" w:space="0" w:color="000000"/>
              <w:right w:val="single" w:sz="4" w:space="0" w:color="000000"/>
            </w:tcBorders>
            <w:shd w:val="clear" w:color="auto" w:fill="EEECE1"/>
            <w:tcMar>
              <w:top w:w="0" w:type="dxa"/>
              <w:left w:w="108" w:type="dxa"/>
              <w:bottom w:w="0" w:type="dxa"/>
              <w:right w:w="108" w:type="dxa"/>
            </w:tcMar>
            <w:vAlign w:val="center"/>
          </w:tcPr>
          <w:p w14:paraId="3801D502" w14:textId="77777777" w:rsidR="003027F3" w:rsidRDefault="003027F3" w:rsidP="00D13EB0">
            <w:pPr>
              <w:pStyle w:val="Standard"/>
              <w:widowControl w:val="0"/>
              <w:spacing w:after="0" w:line="240" w:lineRule="auto"/>
              <w:jc w:val="center"/>
            </w:pPr>
            <w:r>
              <w:rPr>
                <w:rFonts w:ascii="Times New Roman" w:hAnsi="Times New Roman"/>
                <w:b/>
                <w:bCs/>
                <w:color w:val="000000"/>
                <w:sz w:val="20"/>
                <w:szCs w:val="20"/>
              </w:rPr>
              <w:t>№ маршрута</w:t>
            </w:r>
          </w:p>
        </w:tc>
        <w:tc>
          <w:tcPr>
            <w:tcW w:w="2478" w:type="dxa"/>
            <w:tcBorders>
              <w:right w:val="single" w:sz="4" w:space="0" w:color="000000"/>
            </w:tcBorders>
            <w:shd w:val="clear" w:color="auto" w:fill="EEECE1"/>
            <w:tcMar>
              <w:top w:w="0" w:type="dxa"/>
              <w:left w:w="108" w:type="dxa"/>
              <w:bottom w:w="0" w:type="dxa"/>
              <w:right w:w="108" w:type="dxa"/>
            </w:tcMar>
            <w:vAlign w:val="center"/>
          </w:tcPr>
          <w:p w14:paraId="39558F6F" w14:textId="77777777" w:rsidR="003027F3" w:rsidRDefault="003027F3" w:rsidP="00D13EB0">
            <w:pPr>
              <w:pStyle w:val="Standard"/>
              <w:widowControl w:val="0"/>
              <w:spacing w:after="0" w:line="240" w:lineRule="auto"/>
              <w:jc w:val="center"/>
            </w:pPr>
            <w:r>
              <w:rPr>
                <w:rFonts w:ascii="Times New Roman" w:hAnsi="Times New Roman"/>
                <w:b/>
                <w:bCs/>
                <w:color w:val="000000"/>
                <w:sz w:val="20"/>
                <w:szCs w:val="20"/>
              </w:rPr>
              <w:t>Наименование маршрута регулярных перевозок в виде наименований начального остановочного пункта и конечного остановочного пункта или в виде наименований поселений, в границах которых расположен начальный и конечный остановочный пункт по данному маршруту</w:t>
            </w:r>
          </w:p>
        </w:tc>
        <w:tc>
          <w:tcPr>
            <w:tcW w:w="4080" w:type="dxa"/>
            <w:tcBorders>
              <w:right w:val="single" w:sz="4" w:space="0" w:color="000000"/>
            </w:tcBorders>
            <w:shd w:val="clear" w:color="auto" w:fill="EEECE1"/>
            <w:tcMar>
              <w:top w:w="0" w:type="dxa"/>
              <w:left w:w="108" w:type="dxa"/>
              <w:bottom w:w="0" w:type="dxa"/>
              <w:right w:w="108" w:type="dxa"/>
            </w:tcMar>
            <w:vAlign w:val="center"/>
          </w:tcPr>
          <w:p w14:paraId="226C69C5" w14:textId="77777777" w:rsidR="003027F3" w:rsidRDefault="003027F3" w:rsidP="00D13EB0">
            <w:pPr>
              <w:pStyle w:val="Standard"/>
              <w:widowControl w:val="0"/>
              <w:spacing w:after="0" w:line="240" w:lineRule="auto"/>
              <w:jc w:val="center"/>
            </w:pPr>
            <w:r>
              <w:rPr>
                <w:rFonts w:ascii="Times New Roman" w:hAnsi="Times New Roman"/>
                <w:b/>
                <w:bCs/>
                <w:color w:val="000000"/>
                <w:sz w:val="20"/>
                <w:szCs w:val="20"/>
              </w:rPr>
              <w:t>Наименования промежуточных остановочных пунктов по маршруту регулярных перевозок или наименования поселений, в границах которых расположены промежуточные остановочные пункты</w:t>
            </w:r>
          </w:p>
        </w:tc>
        <w:tc>
          <w:tcPr>
            <w:tcW w:w="2977" w:type="dxa"/>
            <w:tcBorders>
              <w:right w:val="single" w:sz="4" w:space="0" w:color="000000"/>
            </w:tcBorders>
            <w:shd w:val="clear" w:color="auto" w:fill="EEECE1"/>
            <w:tcMar>
              <w:top w:w="0" w:type="dxa"/>
              <w:left w:w="108" w:type="dxa"/>
              <w:bottom w:w="0" w:type="dxa"/>
              <w:right w:w="108" w:type="dxa"/>
            </w:tcMar>
            <w:vAlign w:val="center"/>
          </w:tcPr>
          <w:p w14:paraId="3422793E" w14:textId="77777777" w:rsidR="003027F3" w:rsidRDefault="003027F3" w:rsidP="00D13EB0">
            <w:pPr>
              <w:pStyle w:val="Standard"/>
              <w:widowControl w:val="0"/>
              <w:spacing w:after="0" w:line="240" w:lineRule="auto"/>
              <w:jc w:val="center"/>
            </w:pPr>
            <w:r>
              <w:rPr>
                <w:rFonts w:ascii="Times New Roman" w:hAnsi="Times New Roman"/>
                <w:b/>
                <w:bCs/>
                <w:color w:val="000000"/>
                <w:sz w:val="20"/>
                <w:szCs w:val="20"/>
              </w:rPr>
              <w:t>Наименование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tc>
        <w:tc>
          <w:tcPr>
            <w:tcW w:w="1843" w:type="dxa"/>
            <w:tcBorders>
              <w:right w:val="single" w:sz="4" w:space="0" w:color="000000"/>
            </w:tcBorders>
            <w:shd w:val="clear" w:color="auto" w:fill="EEECE1"/>
            <w:tcMar>
              <w:top w:w="0" w:type="dxa"/>
              <w:left w:w="108" w:type="dxa"/>
              <w:bottom w:w="0" w:type="dxa"/>
              <w:right w:w="108" w:type="dxa"/>
            </w:tcMar>
            <w:vAlign w:val="center"/>
          </w:tcPr>
          <w:p w14:paraId="29920EB9" w14:textId="77777777" w:rsidR="003027F3" w:rsidRDefault="003027F3" w:rsidP="00D13EB0">
            <w:pPr>
              <w:pStyle w:val="Standard"/>
              <w:widowControl w:val="0"/>
              <w:spacing w:after="0" w:line="240" w:lineRule="auto"/>
              <w:jc w:val="center"/>
            </w:pPr>
            <w:r>
              <w:rPr>
                <w:rFonts w:ascii="Times New Roman" w:hAnsi="Times New Roman"/>
                <w:b/>
                <w:bCs/>
                <w:color w:val="000000"/>
                <w:sz w:val="20"/>
                <w:szCs w:val="20"/>
              </w:rPr>
              <w:t>Протяженность маршрута регулярных перевозок, км</w:t>
            </w:r>
          </w:p>
        </w:tc>
        <w:tc>
          <w:tcPr>
            <w:tcW w:w="2620" w:type="dxa"/>
            <w:tcBorders>
              <w:right w:val="single" w:sz="4" w:space="0" w:color="000000"/>
            </w:tcBorders>
            <w:shd w:val="clear" w:color="auto" w:fill="EEECE1"/>
            <w:tcMar>
              <w:top w:w="0" w:type="dxa"/>
              <w:left w:w="108" w:type="dxa"/>
              <w:bottom w:w="0" w:type="dxa"/>
              <w:right w:w="108" w:type="dxa"/>
            </w:tcMar>
            <w:vAlign w:val="center"/>
          </w:tcPr>
          <w:p w14:paraId="634BA8D2" w14:textId="77777777" w:rsidR="003027F3" w:rsidRDefault="003027F3" w:rsidP="00D13EB0">
            <w:pPr>
              <w:pStyle w:val="Standard"/>
              <w:widowControl w:val="0"/>
              <w:spacing w:after="0" w:line="240" w:lineRule="auto"/>
              <w:jc w:val="center"/>
            </w:pPr>
            <w:r>
              <w:rPr>
                <w:rFonts w:ascii="Times New Roman" w:hAnsi="Times New Roman"/>
                <w:b/>
                <w:bCs/>
                <w:color w:val="000000"/>
                <w:sz w:val="20"/>
                <w:szCs w:val="20"/>
              </w:rPr>
              <w:t>Виды транспортных средств и классы транспортных средств, которые используются для перевозок по маршруту регулярных перевозок, количество</w:t>
            </w:r>
          </w:p>
        </w:tc>
      </w:tr>
      <w:tr w:rsidR="003027F3" w:rsidRPr="00A12B07" w14:paraId="3FEC6DE4"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2AE5A0" w14:textId="79B5D44B" w:rsidR="003027F3" w:rsidRDefault="003027F3" w:rsidP="003027F3">
            <w:pPr>
              <w:pStyle w:val="Standard"/>
              <w:widowControl w:val="0"/>
              <w:spacing w:after="0" w:line="240" w:lineRule="auto"/>
              <w:jc w:val="center"/>
            </w:pPr>
            <w:r>
              <w:rPr>
                <w:rFonts w:ascii="Times New Roman" w:hAnsi="Times New Roman"/>
                <w:b/>
              </w:rPr>
              <w:t>120</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B7F83A" w14:textId="4F9E28B9" w:rsidR="003027F3" w:rsidRDefault="003027F3" w:rsidP="003027F3">
            <w:pPr>
              <w:pStyle w:val="Standard"/>
              <w:widowControl w:val="0"/>
              <w:spacing w:after="0" w:line="240" w:lineRule="auto"/>
              <w:jc w:val="center"/>
            </w:pPr>
            <w:r w:rsidRPr="00D00477">
              <w:rPr>
                <w:rFonts w:ascii="Times New Roman" w:hAnsi="Times New Roman"/>
                <w:color w:val="000000"/>
                <w:sz w:val="20"/>
                <w:szCs w:val="20"/>
              </w:rPr>
              <w:t>«Старый Оскол – Губкин»</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8D1535" w14:textId="77777777" w:rsidR="003027F3" w:rsidRPr="00D00477" w:rsidRDefault="003027F3" w:rsidP="003027F3">
            <w:pPr>
              <w:jc w:val="center"/>
              <w:rPr>
                <w:rFonts w:ascii="Times New Roman" w:hAnsi="Times New Roman"/>
                <w:color w:val="000000"/>
                <w:sz w:val="16"/>
                <w:szCs w:val="16"/>
              </w:rPr>
            </w:pPr>
            <w:r w:rsidRPr="00D00477">
              <w:rPr>
                <w:rFonts w:ascii="Times New Roman" w:hAnsi="Times New Roman"/>
                <w:color w:val="000000"/>
                <w:sz w:val="16"/>
                <w:szCs w:val="16"/>
              </w:rPr>
              <w:t>г. Старый Оскол: «Автовокзал», «Макаренко», «пр-т А. Угарова», «Юбилейная», «Поликлиника», «Быль», «Кинопрокат», «Гараж Райпо», «Маслозавод», «ГАТП», «Мебельная», «ЦРБ», «Птичье Молоко», «Детский Мир», «1000 Мелочей», «Дом Книги», «Бульвар Дружбы», «ТЦ Европа».</w:t>
            </w:r>
          </w:p>
          <w:p w14:paraId="1C73371F" w14:textId="77777777" w:rsidR="003027F3" w:rsidRPr="00D00477" w:rsidRDefault="003027F3" w:rsidP="003027F3">
            <w:pPr>
              <w:jc w:val="center"/>
              <w:rPr>
                <w:rFonts w:ascii="Times New Roman" w:hAnsi="Times New Roman"/>
                <w:color w:val="000000"/>
                <w:sz w:val="16"/>
                <w:szCs w:val="16"/>
              </w:rPr>
            </w:pPr>
            <w:r w:rsidRPr="00D00477">
              <w:rPr>
                <w:rFonts w:ascii="Times New Roman" w:hAnsi="Times New Roman"/>
                <w:color w:val="000000"/>
                <w:sz w:val="16"/>
                <w:szCs w:val="16"/>
              </w:rPr>
              <w:t>г. Губкин: «Автоцех», «Стретенка», «ул. Революционная, 131», «База», «КМАрудоремонт», «ЖД Вокзал»,  «Междугородная Автостанция», «Рынок», «Институт», «Амарант», «ул. Фрунзе», «ТЦ Линия», «Поликлиника», «ул. Королева», «ул. Воинов-Интернационалистов», «Налоговая», «ТЦ Линия», «Дом торговли», «ул. Дзержинского», «Автостанция», «ул. Дзержинского», «Дом торговли», «ул. Фрунзе», «Амарант», «Институт», «Рынок», «Междугородная Автостанция», «ЖД Вокзал», «КМАрудоремонт», «База», «ул. Революционная, 131», «Стретенка».</w:t>
            </w:r>
          </w:p>
          <w:p w14:paraId="55BA9F63" w14:textId="0B1661D4" w:rsidR="003027F3" w:rsidRPr="00F178D9" w:rsidRDefault="003027F3" w:rsidP="003027F3">
            <w:pPr>
              <w:pStyle w:val="Standard"/>
              <w:spacing w:after="0" w:line="240" w:lineRule="auto"/>
              <w:jc w:val="center"/>
              <w:rPr>
                <w:rFonts w:ascii="Times New Roman" w:hAnsi="Times New Roman"/>
                <w:sz w:val="16"/>
                <w:szCs w:val="16"/>
              </w:rPr>
            </w:pPr>
            <w:r w:rsidRPr="00D00477">
              <w:rPr>
                <w:rFonts w:ascii="Times New Roman" w:hAnsi="Times New Roman"/>
                <w:color w:val="000000"/>
                <w:sz w:val="16"/>
                <w:szCs w:val="16"/>
              </w:rPr>
              <w:t>г. Старый Оскол: «ТЦ Европа», «Бульвар Дружбы», «Дом Книги», «Яшма», «Горняк», «Детский Мир», «Ленина», «Мелькомбинат», «Пушкарская Школа», «ГАТП», «Маслозавод», «Гараж Райпо», «Сад пенсионеров», «Быль», «Поликлиника», «Юбилейная», «пр-т А. Угарова», «Макаренко», «Рынок Юбилейный», «Автовокзал».</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3BE84" w14:textId="77777777" w:rsidR="003027F3" w:rsidRPr="00D00477" w:rsidRDefault="003027F3" w:rsidP="003027F3">
            <w:pPr>
              <w:jc w:val="center"/>
              <w:rPr>
                <w:rFonts w:ascii="Times New Roman" w:hAnsi="Times New Roman"/>
                <w:color w:val="000000"/>
                <w:sz w:val="16"/>
                <w:szCs w:val="16"/>
              </w:rPr>
            </w:pPr>
            <w:r w:rsidRPr="00D00477">
              <w:rPr>
                <w:rFonts w:ascii="Times New Roman" w:hAnsi="Times New Roman"/>
                <w:color w:val="000000"/>
                <w:sz w:val="16"/>
                <w:szCs w:val="16"/>
              </w:rPr>
              <w:t>г. Старый Оскол: ул. Архитектора Бутовой, пр-т А. Угарова, пр-т Победы, ул. Прядченко, ул. Комсомольская, пр-т Комсомольский, пр-т Губкина, а/д Юго-западный обход г. Старый Оскол.</w:t>
            </w:r>
          </w:p>
          <w:p w14:paraId="2EA0D4DD" w14:textId="77777777" w:rsidR="003027F3" w:rsidRPr="00D00477" w:rsidRDefault="003027F3" w:rsidP="003027F3">
            <w:pPr>
              <w:jc w:val="center"/>
              <w:rPr>
                <w:rFonts w:ascii="Times New Roman" w:hAnsi="Times New Roman"/>
                <w:color w:val="000000"/>
                <w:sz w:val="16"/>
                <w:szCs w:val="16"/>
              </w:rPr>
            </w:pPr>
            <w:r w:rsidRPr="00D00477">
              <w:rPr>
                <w:rFonts w:ascii="Times New Roman" w:hAnsi="Times New Roman"/>
                <w:color w:val="000000"/>
                <w:sz w:val="16"/>
                <w:szCs w:val="16"/>
              </w:rPr>
              <w:t xml:space="preserve">а/д Короча-Губкин-Горшечное, </w:t>
            </w:r>
          </w:p>
          <w:p w14:paraId="6B12EABD" w14:textId="77777777" w:rsidR="003027F3" w:rsidRPr="00D00477" w:rsidRDefault="003027F3" w:rsidP="003027F3">
            <w:pPr>
              <w:jc w:val="center"/>
              <w:rPr>
                <w:rFonts w:ascii="Times New Roman" w:hAnsi="Times New Roman"/>
                <w:color w:val="000000"/>
                <w:sz w:val="16"/>
                <w:szCs w:val="16"/>
              </w:rPr>
            </w:pPr>
            <w:r w:rsidRPr="00D00477">
              <w:rPr>
                <w:rFonts w:ascii="Times New Roman" w:hAnsi="Times New Roman"/>
                <w:color w:val="000000"/>
                <w:sz w:val="16"/>
                <w:szCs w:val="16"/>
              </w:rPr>
              <w:t>г. Губкин: ул. Революционная, ул. Железнодорожная, ул. Победы, ул. Комсомольская, ул. Фрунзе, ул. Севастопольская, ул. Космонавтов, ул. Королева, ул. Воинов-Интернационалистов, ул. Севастопольская, ул. Дзержинского, ул. Фрунзе, ул. Комсомольская, ул. Победы, ул. Железнодорожная, ул. Революционная.</w:t>
            </w:r>
          </w:p>
          <w:p w14:paraId="4FC4474D" w14:textId="77777777" w:rsidR="003027F3" w:rsidRPr="00D00477" w:rsidRDefault="003027F3" w:rsidP="003027F3">
            <w:pPr>
              <w:jc w:val="center"/>
              <w:rPr>
                <w:rFonts w:ascii="Times New Roman" w:hAnsi="Times New Roman"/>
                <w:color w:val="000000"/>
                <w:sz w:val="16"/>
                <w:szCs w:val="16"/>
              </w:rPr>
            </w:pPr>
            <w:r w:rsidRPr="00D00477">
              <w:rPr>
                <w:rFonts w:ascii="Times New Roman" w:hAnsi="Times New Roman"/>
                <w:color w:val="000000"/>
                <w:sz w:val="16"/>
                <w:szCs w:val="16"/>
              </w:rPr>
              <w:t>а/д Короча-Губкин-Горшечное.</w:t>
            </w:r>
          </w:p>
          <w:p w14:paraId="498E09F4" w14:textId="37F02B84" w:rsidR="003027F3" w:rsidRPr="00F178D9" w:rsidRDefault="003027F3" w:rsidP="003027F3">
            <w:pPr>
              <w:jc w:val="center"/>
              <w:rPr>
                <w:sz w:val="16"/>
                <w:szCs w:val="16"/>
              </w:rPr>
            </w:pPr>
            <w:r w:rsidRPr="00D00477">
              <w:rPr>
                <w:rFonts w:ascii="Times New Roman" w:hAnsi="Times New Roman"/>
                <w:color w:val="000000"/>
                <w:sz w:val="16"/>
                <w:szCs w:val="16"/>
              </w:rPr>
              <w:t>г. Старый Оскол: а/д Юго-западный обход г. Старый Оскол, пр-т Губкина, пр-т Комсомольский, ул. Ленина, ул. Октябрьская, ул. Прядченко, пр-т Победы, пр-т А. Угарова, ул. Архитектора Бутовой</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20B8C5" w14:textId="13C238ED" w:rsidR="003027F3" w:rsidRPr="00F178D9" w:rsidRDefault="003027F3" w:rsidP="003027F3">
            <w:pPr>
              <w:pStyle w:val="Standard"/>
              <w:widowControl w:val="0"/>
              <w:spacing w:after="0" w:line="240" w:lineRule="auto"/>
              <w:jc w:val="center"/>
              <w:rPr>
                <w:rFonts w:ascii="Times New Roman" w:hAnsi="Times New Roman"/>
                <w:sz w:val="16"/>
                <w:szCs w:val="16"/>
              </w:rPr>
            </w:pPr>
            <w:r>
              <w:rPr>
                <w:rFonts w:ascii="Times New Roman" w:hAnsi="Times New Roman"/>
                <w:sz w:val="20"/>
                <w:szCs w:val="20"/>
              </w:rPr>
              <w:t>76,6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EAB00" w14:textId="77777777" w:rsidR="003027F3" w:rsidRPr="0007079C" w:rsidRDefault="003027F3" w:rsidP="003027F3">
            <w:pPr>
              <w:pStyle w:val="TableContents"/>
              <w:spacing w:after="0" w:line="240" w:lineRule="auto"/>
              <w:jc w:val="center"/>
              <w:rPr>
                <w:rFonts w:ascii="Times New Roman" w:hAnsi="Times New Roman"/>
                <w:sz w:val="20"/>
                <w:szCs w:val="20"/>
              </w:rPr>
            </w:pPr>
            <w:r w:rsidRPr="0007079C">
              <w:rPr>
                <w:rFonts w:ascii="Times New Roman" w:hAnsi="Times New Roman"/>
                <w:color w:val="000000"/>
                <w:sz w:val="20"/>
                <w:szCs w:val="20"/>
              </w:rPr>
              <w:t xml:space="preserve">Автобус </w:t>
            </w:r>
            <w:r>
              <w:rPr>
                <w:rFonts w:ascii="Times New Roman" w:hAnsi="Times New Roman"/>
                <w:color w:val="000000"/>
                <w:sz w:val="20"/>
                <w:szCs w:val="20"/>
              </w:rPr>
              <w:t>малого</w:t>
            </w:r>
            <w:r w:rsidRPr="0007079C">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w:t>
            </w:r>
            <w:r w:rsidRPr="0007079C">
              <w:rPr>
                <w:rFonts w:ascii="Times New Roman" w:hAnsi="Times New Roman"/>
                <w:color w:val="000000"/>
                <w:sz w:val="20"/>
                <w:szCs w:val="20"/>
              </w:rPr>
              <w:t>,</w:t>
            </w:r>
          </w:p>
          <w:p w14:paraId="275D4352" w14:textId="6F3BEB22" w:rsidR="003027F3" w:rsidRPr="00A12B07" w:rsidRDefault="003027F3" w:rsidP="003027F3">
            <w:pPr>
              <w:pStyle w:val="TableContents"/>
              <w:spacing w:after="0" w:line="240" w:lineRule="auto"/>
              <w:jc w:val="center"/>
              <w:rPr>
                <w:rFonts w:ascii="Times New Roman" w:hAnsi="Times New Roman"/>
                <w:sz w:val="20"/>
                <w:szCs w:val="20"/>
              </w:rPr>
            </w:pPr>
            <w:r>
              <w:rPr>
                <w:rFonts w:ascii="Times New Roman" w:hAnsi="Times New Roman"/>
                <w:color w:val="000000"/>
                <w:sz w:val="20"/>
                <w:szCs w:val="20"/>
              </w:rPr>
              <w:t>1</w:t>
            </w:r>
            <w:r w:rsidR="00D55CDA">
              <w:rPr>
                <w:rFonts w:ascii="Times New Roman" w:hAnsi="Times New Roman"/>
                <w:color w:val="000000"/>
                <w:sz w:val="20"/>
                <w:szCs w:val="20"/>
              </w:rPr>
              <w:t>0</w:t>
            </w:r>
          </w:p>
        </w:tc>
      </w:tr>
      <w:tr w:rsidR="004A5391" w:rsidRPr="00A12B07" w14:paraId="6BF2FFA9"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78DFDB" w14:textId="66F14B34" w:rsidR="004A5391" w:rsidRDefault="004A5391" w:rsidP="004A5391">
            <w:pPr>
              <w:pStyle w:val="Standard"/>
              <w:widowControl w:val="0"/>
              <w:spacing w:after="0" w:line="240" w:lineRule="auto"/>
              <w:jc w:val="center"/>
              <w:rPr>
                <w:rFonts w:ascii="Times New Roman" w:hAnsi="Times New Roman"/>
                <w:b/>
              </w:rPr>
            </w:pPr>
            <w:r>
              <w:rPr>
                <w:rFonts w:ascii="Times New Roman" w:hAnsi="Times New Roman"/>
                <w:b/>
              </w:rPr>
              <w:t>126</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30B97C" w14:textId="51DEE514" w:rsidR="004A5391" w:rsidRPr="00D00477" w:rsidRDefault="004A5391" w:rsidP="004A5391">
            <w:pPr>
              <w:pStyle w:val="Standard"/>
              <w:widowControl w:val="0"/>
              <w:spacing w:after="0" w:line="240" w:lineRule="auto"/>
              <w:jc w:val="center"/>
              <w:rPr>
                <w:rFonts w:ascii="Times New Roman" w:hAnsi="Times New Roman"/>
                <w:color w:val="000000"/>
                <w:sz w:val="20"/>
                <w:szCs w:val="20"/>
              </w:rPr>
            </w:pPr>
            <w:r w:rsidRPr="000C18BF">
              <w:rPr>
                <w:rFonts w:ascii="Times New Roman" w:hAnsi="Times New Roman"/>
                <w:color w:val="000000"/>
                <w:sz w:val="20"/>
                <w:szCs w:val="20"/>
              </w:rPr>
              <w:t xml:space="preserve">«Старый Оскол – </w:t>
            </w:r>
            <w:r w:rsidRPr="000C18BF">
              <w:rPr>
                <w:rFonts w:ascii="Times New Roman" w:hAnsi="Times New Roman"/>
                <w:color w:val="000000"/>
                <w:sz w:val="20"/>
                <w:szCs w:val="20"/>
              </w:rPr>
              <w:lastRenderedPageBreak/>
              <w:t>Приосколье»</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070C46" w14:textId="77777777" w:rsidR="004A5391" w:rsidRPr="000C18BF" w:rsidRDefault="004A5391" w:rsidP="004A5391">
            <w:pPr>
              <w:jc w:val="center"/>
              <w:rPr>
                <w:rFonts w:ascii="Times New Roman" w:hAnsi="Times New Roman"/>
                <w:color w:val="000000"/>
                <w:sz w:val="16"/>
                <w:szCs w:val="16"/>
              </w:rPr>
            </w:pPr>
            <w:r w:rsidRPr="000C18BF">
              <w:rPr>
                <w:rFonts w:ascii="Times New Roman" w:hAnsi="Times New Roman"/>
                <w:color w:val="000000"/>
                <w:sz w:val="16"/>
                <w:szCs w:val="16"/>
              </w:rPr>
              <w:lastRenderedPageBreak/>
              <w:t>«Автовокзал», «Макаренко»,</w:t>
            </w:r>
          </w:p>
          <w:p w14:paraId="0F48BD97" w14:textId="7C6EDBBA" w:rsidR="004A5391" w:rsidRPr="00D00477" w:rsidRDefault="004A5391" w:rsidP="004A5391">
            <w:pPr>
              <w:jc w:val="center"/>
              <w:rPr>
                <w:rFonts w:ascii="Times New Roman" w:hAnsi="Times New Roman"/>
                <w:color w:val="000000"/>
                <w:sz w:val="16"/>
                <w:szCs w:val="16"/>
              </w:rPr>
            </w:pPr>
            <w:r w:rsidRPr="000C18BF">
              <w:rPr>
                <w:rFonts w:ascii="Times New Roman" w:hAnsi="Times New Roman"/>
                <w:color w:val="000000"/>
                <w:sz w:val="16"/>
                <w:szCs w:val="16"/>
              </w:rPr>
              <w:t xml:space="preserve">«пр-т А. Угарова», «Юбилейная», «Олимпийский», </w:t>
            </w:r>
            <w:r w:rsidRPr="000C18BF">
              <w:rPr>
                <w:rFonts w:ascii="Times New Roman" w:hAnsi="Times New Roman"/>
                <w:color w:val="000000"/>
                <w:sz w:val="16"/>
                <w:szCs w:val="16"/>
              </w:rPr>
              <w:lastRenderedPageBreak/>
              <w:t>«Незнамово», «Обуховка», «Бабанинка», «Казачок», «Голофеевка», «Шмарное», «Ивановка», «Приосколье», «Николаевка», «Приосколье», «Ивановка», «Бабанинка», «Обуховка», «Незнамово», «Олимпийский», «Юбилейная», «пр-т А. Угарова», «Макаренко», «Рынок Юбилейный», «Автовокзал»</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9E00C6" w14:textId="43F069FA" w:rsidR="004A5391" w:rsidRPr="00D00477" w:rsidRDefault="004A5391" w:rsidP="004A5391">
            <w:pPr>
              <w:jc w:val="center"/>
              <w:rPr>
                <w:rFonts w:ascii="Times New Roman" w:hAnsi="Times New Roman"/>
                <w:color w:val="000000"/>
                <w:sz w:val="16"/>
                <w:szCs w:val="16"/>
              </w:rPr>
            </w:pPr>
            <w:r w:rsidRPr="000C18BF">
              <w:rPr>
                <w:rFonts w:ascii="Times New Roman" w:hAnsi="Times New Roman"/>
                <w:color w:val="000000"/>
                <w:sz w:val="16"/>
                <w:szCs w:val="16"/>
              </w:rPr>
              <w:lastRenderedPageBreak/>
              <w:t>ул. Архитектора Бутовой, пр-т А. Угарова, Магистраль 1-1,</w:t>
            </w:r>
            <w:r w:rsidRPr="000C18BF">
              <w:rPr>
                <w:rFonts w:ascii="Times New Roman" w:hAnsi="Times New Roman"/>
                <w:color w:val="000000"/>
              </w:rPr>
              <w:t xml:space="preserve"> </w:t>
            </w:r>
            <w:r w:rsidRPr="000C18BF">
              <w:rPr>
                <w:rFonts w:ascii="Times New Roman" w:hAnsi="Times New Roman"/>
                <w:color w:val="000000"/>
                <w:sz w:val="16"/>
                <w:szCs w:val="16"/>
              </w:rPr>
              <w:t xml:space="preserve">а/д Старый </w:t>
            </w:r>
            <w:r w:rsidRPr="000C18BF">
              <w:rPr>
                <w:rFonts w:ascii="Times New Roman" w:hAnsi="Times New Roman"/>
                <w:color w:val="000000"/>
                <w:sz w:val="16"/>
                <w:szCs w:val="16"/>
              </w:rPr>
              <w:lastRenderedPageBreak/>
              <w:t>Оскол-Чернянка-Новый Оскол, а/д  Голофеевка-Приосколье, ул. Центральная с. Казачок, а/д Монаково-Шмарное-Казачок, ул. Луговая с. Шмарное, а/д Монаково-Шмарное-Казачок, а/д Голофеевка-Приосколье, а/д Приосколье-Николаевка, а/д Голофеевка-Приосколье, а/д Старый Оскол-Чернянка-Новый Оскол, Магистраль 1-1, пр-т А. Угарова, ул. Архитектора Бутовой.</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0B199" w14:textId="791E7BF3" w:rsidR="004A5391" w:rsidRDefault="004A5391" w:rsidP="004A5391">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lastRenderedPageBreak/>
              <w:t>99,0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FA3C96" w14:textId="21861B35" w:rsidR="004A5391" w:rsidRPr="0007079C" w:rsidRDefault="004A5391" w:rsidP="004A5391">
            <w:pPr>
              <w:pStyle w:val="TableContents"/>
              <w:spacing w:after="0" w:line="240" w:lineRule="auto"/>
              <w:jc w:val="center"/>
              <w:rPr>
                <w:rFonts w:ascii="Times New Roman" w:hAnsi="Times New Roman"/>
                <w:color w:val="000000"/>
                <w:sz w:val="20"/>
                <w:szCs w:val="20"/>
              </w:rPr>
            </w:pPr>
            <w:r w:rsidRPr="0007079C">
              <w:rPr>
                <w:rFonts w:ascii="Times New Roman" w:hAnsi="Times New Roman"/>
                <w:color w:val="000000"/>
                <w:sz w:val="20"/>
                <w:szCs w:val="20"/>
              </w:rPr>
              <w:t xml:space="preserve">Автобус </w:t>
            </w:r>
            <w:r>
              <w:rPr>
                <w:rFonts w:ascii="Times New Roman" w:hAnsi="Times New Roman"/>
                <w:color w:val="000000"/>
                <w:sz w:val="20"/>
                <w:szCs w:val="20"/>
              </w:rPr>
              <w:t>среднего</w:t>
            </w:r>
            <w:r w:rsidRPr="0007079C">
              <w:rPr>
                <w:rFonts w:ascii="Times New Roman" w:hAnsi="Times New Roman"/>
                <w:color w:val="000000"/>
                <w:sz w:val="20"/>
                <w:szCs w:val="20"/>
              </w:rPr>
              <w:t xml:space="preserve"> класса</w:t>
            </w:r>
            <w:r>
              <w:rPr>
                <w:rFonts w:ascii="Times New Roman" w:hAnsi="Times New Roman"/>
                <w:color w:val="000000"/>
                <w:sz w:val="20"/>
                <w:szCs w:val="20"/>
              </w:rPr>
              <w:t xml:space="preserve"> и </w:t>
            </w:r>
            <w:r>
              <w:rPr>
                <w:rFonts w:ascii="Times New Roman" w:hAnsi="Times New Roman"/>
                <w:color w:val="000000"/>
                <w:sz w:val="20"/>
                <w:szCs w:val="20"/>
              </w:rPr>
              <w:lastRenderedPageBreak/>
              <w:t>выше</w:t>
            </w:r>
            <w:r w:rsidRPr="0007079C">
              <w:rPr>
                <w:rFonts w:ascii="Times New Roman" w:hAnsi="Times New Roman"/>
                <w:color w:val="000000"/>
                <w:sz w:val="20"/>
                <w:szCs w:val="20"/>
              </w:rPr>
              <w:t>,</w:t>
            </w:r>
            <w:r>
              <w:rPr>
                <w:rFonts w:ascii="Times New Roman" w:hAnsi="Times New Roman"/>
                <w:color w:val="000000"/>
                <w:sz w:val="20"/>
                <w:szCs w:val="20"/>
              </w:rPr>
              <w:t xml:space="preserve"> 1</w:t>
            </w:r>
          </w:p>
        </w:tc>
      </w:tr>
      <w:tr w:rsidR="004A5391" w:rsidRPr="00A12B07" w14:paraId="6C315EBB"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2B9351" w14:textId="6AC7FDF0" w:rsidR="004A5391" w:rsidRDefault="004A5391" w:rsidP="004A5391">
            <w:pPr>
              <w:pStyle w:val="Standard"/>
              <w:widowControl w:val="0"/>
              <w:spacing w:after="0" w:line="240" w:lineRule="auto"/>
              <w:jc w:val="center"/>
              <w:rPr>
                <w:rFonts w:ascii="Times New Roman" w:hAnsi="Times New Roman"/>
                <w:b/>
              </w:rPr>
            </w:pPr>
            <w:r>
              <w:rPr>
                <w:rFonts w:ascii="Times New Roman" w:hAnsi="Times New Roman"/>
                <w:b/>
              </w:rPr>
              <w:lastRenderedPageBreak/>
              <w:t>566</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BF4937" w14:textId="1565E32A" w:rsidR="004A5391" w:rsidRPr="000C18BF" w:rsidRDefault="004A5391" w:rsidP="004A5391">
            <w:pPr>
              <w:pStyle w:val="Standard"/>
              <w:widowControl w:val="0"/>
              <w:spacing w:after="0" w:line="240" w:lineRule="auto"/>
              <w:jc w:val="center"/>
              <w:rPr>
                <w:rFonts w:ascii="Times New Roman" w:hAnsi="Times New Roman"/>
                <w:color w:val="000000"/>
                <w:sz w:val="20"/>
                <w:szCs w:val="20"/>
              </w:rPr>
            </w:pPr>
            <w:r w:rsidRPr="00AA45D0">
              <w:rPr>
                <w:rFonts w:ascii="Times New Roman" w:hAnsi="Times New Roman"/>
                <w:color w:val="000000"/>
                <w:sz w:val="20"/>
                <w:szCs w:val="20"/>
              </w:rPr>
              <w:t>«Старый Оскол – Потудань – Преображенка»</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C88938" w14:textId="77777777" w:rsidR="004A5391" w:rsidRPr="00AA45D0" w:rsidRDefault="004A5391" w:rsidP="004A5391">
            <w:pPr>
              <w:jc w:val="center"/>
              <w:rPr>
                <w:rFonts w:ascii="Times New Roman" w:hAnsi="Times New Roman"/>
                <w:color w:val="000000"/>
                <w:sz w:val="16"/>
                <w:szCs w:val="16"/>
              </w:rPr>
            </w:pPr>
            <w:r w:rsidRPr="00AA45D0">
              <w:rPr>
                <w:rFonts w:ascii="Times New Roman" w:hAnsi="Times New Roman"/>
                <w:color w:val="000000"/>
                <w:sz w:val="16"/>
                <w:szCs w:val="16"/>
              </w:rPr>
              <w:t>«Автовокзал», «Макаренко»,</w:t>
            </w:r>
          </w:p>
          <w:p w14:paraId="6368A50F" w14:textId="2844DD59" w:rsidR="004A5391" w:rsidRPr="000C18BF" w:rsidRDefault="004A5391" w:rsidP="004A5391">
            <w:pPr>
              <w:jc w:val="center"/>
              <w:rPr>
                <w:rFonts w:ascii="Times New Roman" w:hAnsi="Times New Roman"/>
                <w:color w:val="000000"/>
                <w:sz w:val="16"/>
                <w:szCs w:val="16"/>
              </w:rPr>
            </w:pPr>
            <w:r w:rsidRPr="00AA45D0">
              <w:rPr>
                <w:rFonts w:ascii="Times New Roman" w:hAnsi="Times New Roman"/>
                <w:color w:val="000000"/>
                <w:sz w:val="16"/>
                <w:szCs w:val="16"/>
              </w:rPr>
              <w:t xml:space="preserve">«пр-т А. Угарова», «Юбилейная», «Олимпийский», «Незнамово», «ИЖС Озерки», «СНТ Надежда 4», «Озерки», «ул. Почтовая (с. Озерки)», «СНТ Озерки», «Хорошилово», «ул. Копанка (с. Архангельское)», «Архангельское», «Потудань», «Роговатое», «Школа (с. Роговатое)», «Поворот на Шаталовку (с. Роговатое)», «Преображенка» </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C550E" w14:textId="77777777" w:rsidR="004A5391" w:rsidRPr="00AA45D0" w:rsidRDefault="004A5391" w:rsidP="004A5391">
            <w:pPr>
              <w:jc w:val="center"/>
              <w:rPr>
                <w:rFonts w:ascii="Times New Roman" w:hAnsi="Times New Roman"/>
                <w:color w:val="000000"/>
                <w:sz w:val="16"/>
                <w:szCs w:val="16"/>
              </w:rPr>
            </w:pPr>
            <w:r w:rsidRPr="00AA45D0">
              <w:rPr>
                <w:rFonts w:ascii="Times New Roman" w:hAnsi="Times New Roman"/>
                <w:color w:val="000000"/>
                <w:sz w:val="16"/>
                <w:szCs w:val="16"/>
              </w:rPr>
              <w:t>ул. Архитектора Бутовой,</w:t>
            </w:r>
          </w:p>
          <w:p w14:paraId="2987E87F" w14:textId="77777777" w:rsidR="004A5391" w:rsidRPr="00AA45D0" w:rsidRDefault="004A5391" w:rsidP="004A5391">
            <w:pPr>
              <w:jc w:val="center"/>
              <w:rPr>
                <w:rFonts w:ascii="Times New Roman" w:hAnsi="Times New Roman"/>
                <w:color w:val="000000"/>
                <w:sz w:val="16"/>
                <w:szCs w:val="16"/>
              </w:rPr>
            </w:pPr>
            <w:r w:rsidRPr="00AA45D0">
              <w:rPr>
                <w:rFonts w:ascii="Times New Roman" w:hAnsi="Times New Roman"/>
                <w:color w:val="000000"/>
                <w:sz w:val="16"/>
                <w:szCs w:val="16"/>
              </w:rPr>
              <w:t>пр-т А. Угарова, Магистраль 1-1, а/д Незнамово-Архангельское-Потудань-Роговатое,</w:t>
            </w:r>
          </w:p>
          <w:p w14:paraId="409127BC" w14:textId="5DEF094E" w:rsidR="004A5391" w:rsidRPr="000C18BF" w:rsidRDefault="004A5391" w:rsidP="004A5391">
            <w:pPr>
              <w:jc w:val="center"/>
              <w:rPr>
                <w:rFonts w:ascii="Times New Roman" w:hAnsi="Times New Roman"/>
                <w:color w:val="000000"/>
                <w:sz w:val="16"/>
                <w:szCs w:val="16"/>
              </w:rPr>
            </w:pPr>
            <w:r w:rsidRPr="00AA45D0">
              <w:rPr>
                <w:rFonts w:ascii="Times New Roman" w:hAnsi="Times New Roman"/>
                <w:color w:val="000000"/>
                <w:sz w:val="16"/>
                <w:szCs w:val="16"/>
              </w:rPr>
              <w:t>а/д Роговатое-Преображенка-Менжулюк</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AE37BB" w14:textId="3644E5E1" w:rsidR="004A5391" w:rsidRDefault="004A5391" w:rsidP="004A5391">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111,1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9CD203" w14:textId="0C33BBD6" w:rsidR="004A5391" w:rsidRPr="0007079C" w:rsidRDefault="004A5391" w:rsidP="004A5391">
            <w:pPr>
              <w:pStyle w:val="TableContents"/>
              <w:spacing w:after="0" w:line="240" w:lineRule="auto"/>
              <w:jc w:val="center"/>
              <w:rPr>
                <w:rFonts w:ascii="Times New Roman" w:hAnsi="Times New Roman"/>
                <w:color w:val="000000"/>
                <w:sz w:val="20"/>
                <w:szCs w:val="20"/>
              </w:rPr>
            </w:pPr>
            <w:r w:rsidRPr="0007079C">
              <w:rPr>
                <w:rFonts w:ascii="Times New Roman" w:hAnsi="Times New Roman"/>
                <w:color w:val="000000"/>
                <w:sz w:val="20"/>
                <w:szCs w:val="20"/>
              </w:rPr>
              <w:t xml:space="preserve">Автобус </w:t>
            </w:r>
            <w:r>
              <w:rPr>
                <w:rFonts w:ascii="Times New Roman" w:hAnsi="Times New Roman"/>
                <w:color w:val="000000"/>
                <w:sz w:val="20"/>
                <w:szCs w:val="20"/>
              </w:rPr>
              <w:t>среднего</w:t>
            </w:r>
            <w:r w:rsidRPr="0007079C">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w:t>
            </w:r>
            <w:r w:rsidRPr="0007079C">
              <w:rPr>
                <w:rFonts w:ascii="Times New Roman" w:hAnsi="Times New Roman"/>
                <w:color w:val="000000"/>
                <w:sz w:val="20"/>
                <w:szCs w:val="20"/>
              </w:rPr>
              <w:t>,</w:t>
            </w:r>
            <w:r>
              <w:rPr>
                <w:rFonts w:ascii="Times New Roman" w:hAnsi="Times New Roman"/>
                <w:color w:val="000000"/>
                <w:sz w:val="20"/>
                <w:szCs w:val="20"/>
              </w:rPr>
              <w:t xml:space="preserve"> 1</w:t>
            </w:r>
          </w:p>
        </w:tc>
      </w:tr>
      <w:tr w:rsidR="004A5391" w:rsidRPr="00A12B07" w14:paraId="3ED389F0" w14:textId="77777777" w:rsidTr="00D13EB0">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A8649A" w14:textId="3138B7A0" w:rsidR="004A5391" w:rsidRDefault="004A5391" w:rsidP="004A5391">
            <w:pPr>
              <w:pStyle w:val="Standard"/>
              <w:widowControl w:val="0"/>
              <w:spacing w:after="0" w:line="240" w:lineRule="auto"/>
              <w:jc w:val="center"/>
              <w:rPr>
                <w:rFonts w:ascii="Times New Roman" w:hAnsi="Times New Roman"/>
                <w:b/>
              </w:rPr>
            </w:pPr>
            <w:r>
              <w:rPr>
                <w:rFonts w:ascii="Times New Roman" w:hAnsi="Times New Roman"/>
                <w:b/>
              </w:rPr>
              <w:t>565</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2843BC" w14:textId="67E93EA1" w:rsidR="004A5391" w:rsidRPr="000C18BF" w:rsidRDefault="004A5391" w:rsidP="004A5391">
            <w:pPr>
              <w:pStyle w:val="Standard"/>
              <w:widowControl w:val="0"/>
              <w:spacing w:after="0" w:line="240" w:lineRule="auto"/>
              <w:jc w:val="center"/>
              <w:rPr>
                <w:rFonts w:ascii="Times New Roman" w:hAnsi="Times New Roman"/>
                <w:color w:val="000000"/>
                <w:sz w:val="20"/>
                <w:szCs w:val="20"/>
              </w:rPr>
            </w:pPr>
            <w:r w:rsidRPr="0093213B">
              <w:rPr>
                <w:rFonts w:ascii="Times New Roman" w:hAnsi="Times New Roman"/>
                <w:color w:val="000000"/>
                <w:sz w:val="20"/>
                <w:szCs w:val="20"/>
              </w:rPr>
              <w:t>«Старый Оскол – Роговатое»</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48798" w14:textId="77777777" w:rsidR="004A5391" w:rsidRPr="0093213B" w:rsidRDefault="004A5391" w:rsidP="004A5391">
            <w:pPr>
              <w:jc w:val="center"/>
              <w:rPr>
                <w:rFonts w:ascii="Times New Roman" w:hAnsi="Times New Roman"/>
                <w:color w:val="000000"/>
                <w:sz w:val="16"/>
                <w:szCs w:val="16"/>
              </w:rPr>
            </w:pPr>
            <w:r w:rsidRPr="0093213B">
              <w:rPr>
                <w:rFonts w:ascii="Times New Roman" w:hAnsi="Times New Roman"/>
                <w:color w:val="000000"/>
                <w:sz w:val="16"/>
                <w:szCs w:val="16"/>
              </w:rPr>
              <w:t>«Автовокзал», «Макаренко»,</w:t>
            </w:r>
          </w:p>
          <w:p w14:paraId="12BB6156" w14:textId="00A2BBA6" w:rsidR="004A5391" w:rsidRPr="000C18BF" w:rsidRDefault="004A5391" w:rsidP="004A5391">
            <w:pPr>
              <w:jc w:val="center"/>
              <w:rPr>
                <w:rFonts w:ascii="Times New Roman" w:hAnsi="Times New Roman"/>
                <w:color w:val="000000"/>
                <w:sz w:val="16"/>
                <w:szCs w:val="16"/>
              </w:rPr>
            </w:pPr>
            <w:r w:rsidRPr="0093213B">
              <w:rPr>
                <w:rFonts w:ascii="Times New Roman" w:hAnsi="Times New Roman"/>
                <w:color w:val="000000"/>
                <w:sz w:val="16"/>
                <w:szCs w:val="16"/>
              </w:rPr>
              <w:t>«пр-т А. Угарова», «Юбилейная», «Олимпийский», «Незнамово», «Обуховка», «Бабанинка», «Семаевка», «Крахмальный завод (с. Городище)», «Храм (с. Городище)», «Центр (с. Городище)», «Солдатское», «ТОК (с. Солдатское)», «ул. Народная (с. Шаталовка)», «Поворот на Шаталовку (с. Роговатое)», «Школа (с. Роговатое)», «Бани (с. Роговатое)»</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05724B" w14:textId="77777777" w:rsidR="004A5391" w:rsidRPr="0093213B" w:rsidRDefault="004A5391" w:rsidP="004A5391">
            <w:pPr>
              <w:jc w:val="center"/>
              <w:rPr>
                <w:rFonts w:ascii="Times New Roman" w:hAnsi="Times New Roman"/>
                <w:color w:val="000000"/>
                <w:sz w:val="16"/>
                <w:szCs w:val="16"/>
              </w:rPr>
            </w:pPr>
            <w:r w:rsidRPr="0093213B">
              <w:rPr>
                <w:rFonts w:ascii="Times New Roman" w:hAnsi="Times New Roman"/>
                <w:color w:val="000000"/>
                <w:sz w:val="16"/>
                <w:szCs w:val="16"/>
              </w:rPr>
              <w:t>ул. Архитектора Бутовой,</w:t>
            </w:r>
          </w:p>
          <w:p w14:paraId="31FEA0C8" w14:textId="77777777" w:rsidR="004A5391" w:rsidRPr="0093213B" w:rsidRDefault="004A5391" w:rsidP="004A5391">
            <w:pPr>
              <w:jc w:val="center"/>
              <w:rPr>
                <w:rFonts w:ascii="Times New Roman" w:hAnsi="Times New Roman"/>
                <w:color w:val="000000"/>
                <w:sz w:val="16"/>
                <w:szCs w:val="16"/>
              </w:rPr>
            </w:pPr>
            <w:r w:rsidRPr="0093213B">
              <w:rPr>
                <w:rFonts w:ascii="Times New Roman" w:hAnsi="Times New Roman"/>
                <w:color w:val="000000"/>
                <w:sz w:val="16"/>
                <w:szCs w:val="16"/>
              </w:rPr>
              <w:t>пр-т А. Угарова, Магистраль 1-1, а/д Камызино-Новоуколово-Владимировка-Обуховка,</w:t>
            </w:r>
          </w:p>
          <w:p w14:paraId="3991D225" w14:textId="106AEF80" w:rsidR="004A5391" w:rsidRPr="000C18BF" w:rsidRDefault="004A5391" w:rsidP="004A5391">
            <w:pPr>
              <w:jc w:val="center"/>
              <w:rPr>
                <w:rFonts w:ascii="Times New Roman" w:hAnsi="Times New Roman"/>
                <w:color w:val="000000"/>
                <w:sz w:val="16"/>
                <w:szCs w:val="16"/>
              </w:rPr>
            </w:pPr>
            <w:r w:rsidRPr="0093213B">
              <w:rPr>
                <w:rFonts w:ascii="Times New Roman" w:hAnsi="Times New Roman"/>
                <w:color w:val="000000"/>
                <w:sz w:val="16"/>
                <w:szCs w:val="16"/>
              </w:rPr>
              <w:t>а/д Шаталовка-Роговатое, ул. Владимира Ленина, ул. Сергея Шестова, ул. Советская</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37AE3C" w14:textId="7172C8FB" w:rsidR="004A5391" w:rsidRDefault="004A5391" w:rsidP="004A5391">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113,5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3F0A4" w14:textId="5B9529F6" w:rsidR="004A5391" w:rsidRPr="0007079C" w:rsidRDefault="004A5391" w:rsidP="004A5391">
            <w:pPr>
              <w:pStyle w:val="TableContents"/>
              <w:spacing w:after="0" w:line="240" w:lineRule="auto"/>
              <w:jc w:val="center"/>
              <w:rPr>
                <w:rFonts w:ascii="Times New Roman" w:hAnsi="Times New Roman"/>
                <w:color w:val="000000"/>
                <w:sz w:val="20"/>
                <w:szCs w:val="20"/>
              </w:rPr>
            </w:pPr>
            <w:r w:rsidRPr="0007079C">
              <w:rPr>
                <w:rFonts w:ascii="Times New Roman" w:hAnsi="Times New Roman"/>
                <w:color w:val="000000"/>
                <w:sz w:val="20"/>
                <w:szCs w:val="20"/>
              </w:rPr>
              <w:t xml:space="preserve">Автобус </w:t>
            </w:r>
            <w:r>
              <w:rPr>
                <w:rFonts w:ascii="Times New Roman" w:hAnsi="Times New Roman"/>
                <w:color w:val="000000"/>
                <w:sz w:val="20"/>
                <w:szCs w:val="20"/>
              </w:rPr>
              <w:t>малого</w:t>
            </w:r>
            <w:r w:rsidRPr="0007079C">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w:t>
            </w:r>
            <w:r w:rsidRPr="0007079C">
              <w:rPr>
                <w:rFonts w:ascii="Times New Roman" w:hAnsi="Times New Roman"/>
                <w:color w:val="000000"/>
                <w:sz w:val="20"/>
                <w:szCs w:val="20"/>
              </w:rPr>
              <w:t>,</w:t>
            </w:r>
            <w:r>
              <w:rPr>
                <w:rFonts w:ascii="Times New Roman" w:hAnsi="Times New Roman"/>
                <w:color w:val="000000"/>
                <w:sz w:val="20"/>
                <w:szCs w:val="20"/>
              </w:rPr>
              <w:t xml:space="preserve"> 1</w:t>
            </w:r>
          </w:p>
        </w:tc>
      </w:tr>
    </w:tbl>
    <w:p w14:paraId="40C3B64B" w14:textId="0477A80D" w:rsidR="003027F3" w:rsidRDefault="003027F3" w:rsidP="003027F3"/>
    <w:p w14:paraId="7D769A7D" w14:textId="4A11AE36" w:rsidR="004A5391" w:rsidRDefault="004A5391" w:rsidP="003027F3"/>
    <w:p w14:paraId="235530C0" w14:textId="163BF524" w:rsidR="004A5391" w:rsidRDefault="004A5391" w:rsidP="003027F3"/>
    <w:p w14:paraId="1538332F" w14:textId="28104208" w:rsidR="004A5391" w:rsidRDefault="004A5391" w:rsidP="003027F3"/>
    <w:p w14:paraId="12C1E9FA" w14:textId="3439D0B9" w:rsidR="004A5391" w:rsidRDefault="004A5391" w:rsidP="003027F3"/>
    <w:p w14:paraId="290905D3" w14:textId="5A314778" w:rsidR="004A5391" w:rsidRDefault="004A5391" w:rsidP="003027F3"/>
    <w:p w14:paraId="2F8F9BF0" w14:textId="335E1BC2" w:rsidR="004A5391" w:rsidRDefault="004A5391" w:rsidP="003027F3"/>
    <w:p w14:paraId="3C5BA596" w14:textId="22EC499B" w:rsidR="004A5391" w:rsidRDefault="004A5391" w:rsidP="003027F3"/>
    <w:p w14:paraId="5DD0782D" w14:textId="219F5162" w:rsidR="004A5391" w:rsidRDefault="004A5391" w:rsidP="003027F3"/>
    <w:p w14:paraId="7801D9D1" w14:textId="7A0E101F" w:rsidR="004A5391" w:rsidRDefault="004A5391" w:rsidP="003027F3"/>
    <w:p w14:paraId="594675B3" w14:textId="77777777" w:rsidR="004A5391" w:rsidRDefault="004A5391" w:rsidP="003027F3">
      <w:pPr>
        <w:sectPr w:rsidR="004A5391" w:rsidSect="005C65FA">
          <w:pgSz w:w="16838" w:h="11906" w:orient="landscape"/>
          <w:pgMar w:top="850" w:right="1134" w:bottom="1701" w:left="1134" w:header="708" w:footer="708" w:gutter="0"/>
          <w:cols w:space="708"/>
          <w:docGrid w:linePitch="360"/>
        </w:sectPr>
      </w:pPr>
    </w:p>
    <w:tbl>
      <w:tblPr>
        <w:tblpPr w:leftFromText="180" w:rightFromText="180" w:vertAnchor="text" w:tblpY="1"/>
        <w:tblOverlap w:val="never"/>
        <w:tblW w:w="14850" w:type="dxa"/>
        <w:tblLayout w:type="fixed"/>
        <w:tblCellMar>
          <w:left w:w="10" w:type="dxa"/>
          <w:right w:w="10" w:type="dxa"/>
        </w:tblCellMar>
        <w:tblLook w:val="0000" w:firstRow="0" w:lastRow="0" w:firstColumn="0" w:lastColumn="0" w:noHBand="0" w:noVBand="0"/>
      </w:tblPr>
      <w:tblGrid>
        <w:gridCol w:w="852"/>
        <w:gridCol w:w="2478"/>
        <w:gridCol w:w="4080"/>
        <w:gridCol w:w="2977"/>
        <w:gridCol w:w="1843"/>
        <w:gridCol w:w="2620"/>
      </w:tblGrid>
      <w:tr w:rsidR="004A5391" w14:paraId="14AE0D68" w14:textId="77777777" w:rsidTr="004A5391">
        <w:trPr>
          <w:trHeight w:val="942"/>
          <w:tblHeader/>
        </w:trPr>
        <w:tc>
          <w:tcPr>
            <w:tcW w:w="1485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B4DA1" w14:textId="1B3DD04C" w:rsidR="004A5391" w:rsidRDefault="004A5391" w:rsidP="004A5391">
            <w:pPr>
              <w:pStyle w:val="Standard"/>
              <w:widowControl w:val="0"/>
              <w:spacing w:after="0" w:line="240" w:lineRule="auto"/>
              <w:jc w:val="center"/>
            </w:pPr>
            <w:r>
              <w:rPr>
                <w:rFonts w:ascii="Times New Roman" w:hAnsi="Times New Roman"/>
                <w:b/>
                <w:bCs/>
                <w:color w:val="000000"/>
                <w:sz w:val="20"/>
                <w:szCs w:val="20"/>
                <w:u w:val="single"/>
              </w:rPr>
              <w:lastRenderedPageBreak/>
              <w:t xml:space="preserve">ЛОТ № 13 </w:t>
            </w:r>
            <w:r>
              <w:rPr>
                <w:rFonts w:ascii="Times New Roman" w:hAnsi="Times New Roman"/>
                <w:b/>
                <w:bCs/>
                <w:color w:val="000000"/>
                <w:sz w:val="20"/>
                <w:szCs w:val="20"/>
              </w:rPr>
              <w:t xml:space="preserve">к извещению о проведении открытого конкурса на право получения свидетельства об осуществлении перевозок по муниципальным маршрутам регулярных перевозок по нерегулируемым тарифам на территории </w:t>
            </w:r>
            <w:r>
              <w:rPr>
                <w:rFonts w:ascii="Times New Roman" w:hAnsi="Times New Roman"/>
                <w:b/>
                <w:bCs/>
                <w:color w:val="000000"/>
                <w:sz w:val="20"/>
                <w:szCs w:val="20"/>
              </w:rPr>
              <w:br/>
              <w:t>Старооскольского городского округа от 15 июля 2026 года</w:t>
            </w:r>
          </w:p>
        </w:tc>
      </w:tr>
      <w:tr w:rsidR="004A5391" w14:paraId="683ED7C6" w14:textId="77777777" w:rsidTr="004A5391">
        <w:trPr>
          <w:trHeight w:val="3534"/>
        </w:trPr>
        <w:tc>
          <w:tcPr>
            <w:tcW w:w="852" w:type="dxa"/>
            <w:tcBorders>
              <w:left w:val="single" w:sz="4" w:space="0" w:color="000000"/>
              <w:right w:val="single" w:sz="4" w:space="0" w:color="000000"/>
            </w:tcBorders>
            <w:shd w:val="clear" w:color="auto" w:fill="EEECE1"/>
            <w:tcMar>
              <w:top w:w="0" w:type="dxa"/>
              <w:left w:w="108" w:type="dxa"/>
              <w:bottom w:w="0" w:type="dxa"/>
              <w:right w:w="108" w:type="dxa"/>
            </w:tcMar>
            <w:vAlign w:val="center"/>
          </w:tcPr>
          <w:p w14:paraId="7445022E" w14:textId="77777777" w:rsidR="004A5391" w:rsidRDefault="004A5391" w:rsidP="004A5391">
            <w:pPr>
              <w:pStyle w:val="Standard"/>
              <w:widowControl w:val="0"/>
              <w:spacing w:after="0" w:line="240" w:lineRule="auto"/>
              <w:jc w:val="center"/>
            </w:pPr>
            <w:r>
              <w:rPr>
                <w:rFonts w:ascii="Times New Roman" w:hAnsi="Times New Roman"/>
                <w:b/>
                <w:bCs/>
                <w:color w:val="000000"/>
                <w:sz w:val="20"/>
                <w:szCs w:val="20"/>
              </w:rPr>
              <w:t>№ маршрута</w:t>
            </w:r>
          </w:p>
        </w:tc>
        <w:tc>
          <w:tcPr>
            <w:tcW w:w="2478" w:type="dxa"/>
            <w:tcBorders>
              <w:right w:val="single" w:sz="4" w:space="0" w:color="000000"/>
            </w:tcBorders>
            <w:shd w:val="clear" w:color="auto" w:fill="EEECE1"/>
            <w:tcMar>
              <w:top w:w="0" w:type="dxa"/>
              <w:left w:w="108" w:type="dxa"/>
              <w:bottom w:w="0" w:type="dxa"/>
              <w:right w:w="108" w:type="dxa"/>
            </w:tcMar>
            <w:vAlign w:val="center"/>
          </w:tcPr>
          <w:p w14:paraId="16718FC8" w14:textId="77777777" w:rsidR="004A5391" w:rsidRDefault="004A5391" w:rsidP="004A5391">
            <w:pPr>
              <w:pStyle w:val="Standard"/>
              <w:widowControl w:val="0"/>
              <w:spacing w:after="0" w:line="240" w:lineRule="auto"/>
              <w:jc w:val="center"/>
            </w:pPr>
            <w:r>
              <w:rPr>
                <w:rFonts w:ascii="Times New Roman" w:hAnsi="Times New Roman"/>
                <w:b/>
                <w:bCs/>
                <w:color w:val="000000"/>
                <w:sz w:val="20"/>
                <w:szCs w:val="20"/>
              </w:rPr>
              <w:t>Наименование маршрута регулярных перевозок в виде наименований начального остановочного пункта и конечного остановочного пункта или в виде наименований поселений, в границах которых расположен начальный и конечный остановочный пункт по данному маршруту</w:t>
            </w:r>
          </w:p>
        </w:tc>
        <w:tc>
          <w:tcPr>
            <w:tcW w:w="4080" w:type="dxa"/>
            <w:tcBorders>
              <w:right w:val="single" w:sz="4" w:space="0" w:color="000000"/>
            </w:tcBorders>
            <w:shd w:val="clear" w:color="auto" w:fill="EEECE1"/>
            <w:tcMar>
              <w:top w:w="0" w:type="dxa"/>
              <w:left w:w="108" w:type="dxa"/>
              <w:bottom w:w="0" w:type="dxa"/>
              <w:right w:w="108" w:type="dxa"/>
            </w:tcMar>
            <w:vAlign w:val="center"/>
          </w:tcPr>
          <w:p w14:paraId="1DA5A2E1" w14:textId="77777777" w:rsidR="004A5391" w:rsidRDefault="004A5391" w:rsidP="004A5391">
            <w:pPr>
              <w:pStyle w:val="Standard"/>
              <w:widowControl w:val="0"/>
              <w:spacing w:after="0" w:line="240" w:lineRule="auto"/>
              <w:jc w:val="center"/>
            </w:pPr>
            <w:r>
              <w:rPr>
                <w:rFonts w:ascii="Times New Roman" w:hAnsi="Times New Roman"/>
                <w:b/>
                <w:bCs/>
                <w:color w:val="000000"/>
                <w:sz w:val="20"/>
                <w:szCs w:val="20"/>
              </w:rPr>
              <w:t>Наименования промежуточных остановочных пунктов по маршруту регулярных перевозок или наименования поселений, в границах которых расположены промежуточные остановочные пункты</w:t>
            </w:r>
          </w:p>
        </w:tc>
        <w:tc>
          <w:tcPr>
            <w:tcW w:w="2977" w:type="dxa"/>
            <w:tcBorders>
              <w:right w:val="single" w:sz="4" w:space="0" w:color="000000"/>
            </w:tcBorders>
            <w:shd w:val="clear" w:color="auto" w:fill="EEECE1"/>
            <w:tcMar>
              <w:top w:w="0" w:type="dxa"/>
              <w:left w:w="108" w:type="dxa"/>
              <w:bottom w:w="0" w:type="dxa"/>
              <w:right w:w="108" w:type="dxa"/>
            </w:tcMar>
            <w:vAlign w:val="center"/>
          </w:tcPr>
          <w:p w14:paraId="7666668E" w14:textId="77777777" w:rsidR="004A5391" w:rsidRDefault="004A5391" w:rsidP="004A5391">
            <w:pPr>
              <w:pStyle w:val="Standard"/>
              <w:widowControl w:val="0"/>
              <w:spacing w:after="0" w:line="240" w:lineRule="auto"/>
              <w:jc w:val="center"/>
            </w:pPr>
            <w:r>
              <w:rPr>
                <w:rFonts w:ascii="Times New Roman" w:hAnsi="Times New Roman"/>
                <w:b/>
                <w:bCs/>
                <w:color w:val="000000"/>
                <w:sz w:val="20"/>
                <w:szCs w:val="20"/>
              </w:rPr>
              <w:t>Наименование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tc>
        <w:tc>
          <w:tcPr>
            <w:tcW w:w="1843" w:type="dxa"/>
            <w:tcBorders>
              <w:right w:val="single" w:sz="4" w:space="0" w:color="000000"/>
            </w:tcBorders>
            <w:shd w:val="clear" w:color="auto" w:fill="EEECE1"/>
            <w:tcMar>
              <w:top w:w="0" w:type="dxa"/>
              <w:left w:w="108" w:type="dxa"/>
              <w:bottom w:w="0" w:type="dxa"/>
              <w:right w:w="108" w:type="dxa"/>
            </w:tcMar>
            <w:vAlign w:val="center"/>
          </w:tcPr>
          <w:p w14:paraId="5179471A" w14:textId="77777777" w:rsidR="004A5391" w:rsidRDefault="004A5391" w:rsidP="004A5391">
            <w:pPr>
              <w:pStyle w:val="Standard"/>
              <w:widowControl w:val="0"/>
              <w:spacing w:after="0" w:line="240" w:lineRule="auto"/>
              <w:jc w:val="center"/>
            </w:pPr>
            <w:r>
              <w:rPr>
                <w:rFonts w:ascii="Times New Roman" w:hAnsi="Times New Roman"/>
                <w:b/>
                <w:bCs/>
                <w:color w:val="000000"/>
                <w:sz w:val="20"/>
                <w:szCs w:val="20"/>
              </w:rPr>
              <w:t>Протяженность маршрута регулярных перевозок, км</w:t>
            </w:r>
          </w:p>
        </w:tc>
        <w:tc>
          <w:tcPr>
            <w:tcW w:w="2620" w:type="dxa"/>
            <w:tcBorders>
              <w:right w:val="single" w:sz="4" w:space="0" w:color="000000"/>
            </w:tcBorders>
            <w:shd w:val="clear" w:color="auto" w:fill="EEECE1"/>
            <w:tcMar>
              <w:top w:w="0" w:type="dxa"/>
              <w:left w:w="108" w:type="dxa"/>
              <w:bottom w:w="0" w:type="dxa"/>
              <w:right w:w="108" w:type="dxa"/>
            </w:tcMar>
            <w:vAlign w:val="center"/>
          </w:tcPr>
          <w:p w14:paraId="34A9917A" w14:textId="77777777" w:rsidR="004A5391" w:rsidRDefault="004A5391" w:rsidP="004A5391">
            <w:pPr>
              <w:pStyle w:val="Standard"/>
              <w:widowControl w:val="0"/>
              <w:spacing w:after="0" w:line="240" w:lineRule="auto"/>
              <w:jc w:val="center"/>
            </w:pPr>
            <w:r>
              <w:rPr>
                <w:rFonts w:ascii="Times New Roman" w:hAnsi="Times New Roman"/>
                <w:b/>
                <w:bCs/>
                <w:color w:val="000000"/>
                <w:sz w:val="20"/>
                <w:szCs w:val="20"/>
              </w:rPr>
              <w:t>Виды транспортных средств и классы транспортных средств, которые используются для перевозок по маршруту регулярных перевозок, количество</w:t>
            </w:r>
          </w:p>
        </w:tc>
      </w:tr>
      <w:tr w:rsidR="004A5391" w:rsidRPr="00A12B07" w14:paraId="4F7A0099" w14:textId="77777777" w:rsidTr="004A5391">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E8BAB2" w14:textId="2CD31D2A" w:rsidR="004A5391" w:rsidRDefault="004A5391" w:rsidP="004A5391">
            <w:pPr>
              <w:pStyle w:val="Standard"/>
              <w:widowControl w:val="0"/>
              <w:spacing w:after="0" w:line="240" w:lineRule="auto"/>
              <w:jc w:val="center"/>
            </w:pPr>
            <w:r>
              <w:rPr>
                <w:rFonts w:ascii="Times New Roman" w:hAnsi="Times New Roman"/>
                <w:b/>
                <w:bCs/>
                <w:sz w:val="20"/>
                <w:szCs w:val="20"/>
              </w:rPr>
              <w:t>118</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94C62" w14:textId="77777777" w:rsidR="004A5391" w:rsidRPr="009812AC" w:rsidRDefault="004A5391" w:rsidP="004A5391">
            <w:pPr>
              <w:jc w:val="center"/>
              <w:rPr>
                <w:rFonts w:ascii="Times New Roman" w:hAnsi="Times New Roman"/>
                <w:color w:val="000000"/>
                <w:sz w:val="20"/>
                <w:szCs w:val="20"/>
              </w:rPr>
            </w:pPr>
            <w:r w:rsidRPr="009812AC">
              <w:rPr>
                <w:rFonts w:ascii="Times New Roman" w:hAnsi="Times New Roman"/>
                <w:color w:val="000000"/>
                <w:sz w:val="20"/>
                <w:szCs w:val="20"/>
              </w:rPr>
              <w:t>«Старый Оскол -</w:t>
            </w:r>
          </w:p>
          <w:p w14:paraId="744F0A7D" w14:textId="40A45552" w:rsidR="004A5391" w:rsidRDefault="004A5391" w:rsidP="004A5391">
            <w:pPr>
              <w:pStyle w:val="Standard"/>
              <w:widowControl w:val="0"/>
              <w:spacing w:after="0" w:line="240" w:lineRule="auto"/>
              <w:jc w:val="center"/>
            </w:pPr>
            <w:r w:rsidRPr="009812AC">
              <w:rPr>
                <w:rFonts w:ascii="Times New Roman" w:hAnsi="Times New Roman"/>
                <w:color w:val="000000"/>
                <w:sz w:val="20"/>
                <w:szCs w:val="20"/>
              </w:rPr>
              <w:t>Терновое»</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716F79" w14:textId="77777777" w:rsidR="004A5391" w:rsidRPr="009812AC" w:rsidRDefault="004A5391" w:rsidP="004A5391">
            <w:pPr>
              <w:jc w:val="center"/>
              <w:rPr>
                <w:rFonts w:ascii="Times New Roman" w:hAnsi="Times New Roman"/>
                <w:color w:val="000000"/>
                <w:sz w:val="16"/>
                <w:szCs w:val="16"/>
              </w:rPr>
            </w:pPr>
            <w:r w:rsidRPr="009812AC">
              <w:rPr>
                <w:rFonts w:ascii="Times New Roman" w:hAnsi="Times New Roman"/>
                <w:color w:val="000000"/>
                <w:sz w:val="16"/>
                <w:szCs w:val="16"/>
              </w:rPr>
              <w:t>«Автовокзал», «Макаренко»,</w:t>
            </w:r>
          </w:p>
          <w:p w14:paraId="3C74C813" w14:textId="16CE444F" w:rsidR="004A5391" w:rsidRPr="00F178D9" w:rsidRDefault="004A5391" w:rsidP="004A5391">
            <w:pPr>
              <w:pStyle w:val="Standard"/>
              <w:spacing w:after="0" w:line="240" w:lineRule="auto"/>
              <w:jc w:val="center"/>
              <w:rPr>
                <w:rFonts w:ascii="Times New Roman" w:hAnsi="Times New Roman"/>
                <w:sz w:val="16"/>
                <w:szCs w:val="16"/>
              </w:rPr>
            </w:pPr>
            <w:r w:rsidRPr="009812AC">
              <w:rPr>
                <w:rFonts w:ascii="Times New Roman" w:hAnsi="Times New Roman"/>
                <w:color w:val="000000"/>
                <w:sz w:val="16"/>
                <w:szCs w:val="16"/>
              </w:rPr>
              <w:t xml:space="preserve">«пр-т А. Угарова», «Юбилейная», «Олимпийский», «Незнамово», «ИЖС Озерки», «СНТ Надежда 4», «Озерки», «ул. Почтовая (с. Озерки)», «СНТ Озерки», «Хорошилово», «ул. Копанка (с. Архангельское)», «ул. Зеленый хутор (с. Архангельское)», «Дмитриевка», «ул. Центральная (с. Дмитриевка)», «Чужиково», «Терновое», «Бани (с. Солдатское)». </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AF1E5B" w14:textId="77777777" w:rsidR="004A5391" w:rsidRPr="009812AC" w:rsidRDefault="004A5391" w:rsidP="004A5391">
            <w:pPr>
              <w:jc w:val="center"/>
              <w:rPr>
                <w:rFonts w:ascii="Times New Roman" w:hAnsi="Times New Roman"/>
                <w:color w:val="000000"/>
                <w:sz w:val="16"/>
                <w:szCs w:val="16"/>
              </w:rPr>
            </w:pPr>
            <w:r w:rsidRPr="009812AC">
              <w:rPr>
                <w:rFonts w:ascii="Times New Roman" w:hAnsi="Times New Roman"/>
                <w:color w:val="000000"/>
                <w:sz w:val="16"/>
                <w:szCs w:val="16"/>
              </w:rPr>
              <w:t>ул. Архитектора Бутовой,</w:t>
            </w:r>
          </w:p>
          <w:p w14:paraId="2387E9AA" w14:textId="2A2C4934" w:rsidR="004A5391" w:rsidRPr="00F178D9" w:rsidRDefault="004A5391" w:rsidP="004A5391">
            <w:pPr>
              <w:jc w:val="center"/>
              <w:rPr>
                <w:sz w:val="16"/>
                <w:szCs w:val="16"/>
              </w:rPr>
            </w:pPr>
            <w:r w:rsidRPr="009812AC">
              <w:rPr>
                <w:rFonts w:ascii="Times New Roman" w:hAnsi="Times New Roman"/>
                <w:color w:val="000000"/>
                <w:sz w:val="16"/>
                <w:szCs w:val="16"/>
              </w:rPr>
              <w:t>пр-т А. Угарова, Магистраль 1-1, а/д Незнамово-Архангельское-Потудань-Роговатое, а/д  Солатское-Архангельское</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1BF36E" w14:textId="42663D49" w:rsidR="004A5391" w:rsidRPr="00F178D9" w:rsidRDefault="004A5391" w:rsidP="004A5391">
            <w:pPr>
              <w:pStyle w:val="Standard"/>
              <w:widowControl w:val="0"/>
              <w:spacing w:after="0" w:line="240" w:lineRule="auto"/>
              <w:jc w:val="center"/>
              <w:rPr>
                <w:rFonts w:ascii="Times New Roman" w:hAnsi="Times New Roman"/>
                <w:sz w:val="16"/>
                <w:szCs w:val="16"/>
              </w:rPr>
            </w:pPr>
            <w:r>
              <w:rPr>
                <w:rFonts w:ascii="Times New Roman" w:hAnsi="Times New Roman"/>
                <w:sz w:val="20"/>
                <w:szCs w:val="20"/>
              </w:rPr>
              <w:t>64,0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80278D" w14:textId="1A7E8631" w:rsidR="004A5391" w:rsidRPr="00A12B07" w:rsidRDefault="004A5391" w:rsidP="004A5391">
            <w:pPr>
              <w:pStyle w:val="TableContents"/>
              <w:spacing w:after="0" w:line="240" w:lineRule="auto"/>
              <w:jc w:val="center"/>
              <w:rPr>
                <w:rFonts w:ascii="Times New Roman" w:hAnsi="Times New Roman"/>
                <w:sz w:val="20"/>
                <w:szCs w:val="20"/>
              </w:rPr>
            </w:pPr>
            <w:r w:rsidRPr="0007079C">
              <w:rPr>
                <w:rFonts w:ascii="Times New Roman" w:hAnsi="Times New Roman"/>
                <w:color w:val="000000"/>
                <w:sz w:val="20"/>
                <w:szCs w:val="20"/>
              </w:rPr>
              <w:t xml:space="preserve">Автобусы </w:t>
            </w:r>
            <w:r>
              <w:rPr>
                <w:rFonts w:ascii="Times New Roman" w:hAnsi="Times New Roman"/>
                <w:color w:val="000000"/>
                <w:sz w:val="20"/>
                <w:szCs w:val="20"/>
              </w:rPr>
              <w:t>малого</w:t>
            </w:r>
            <w:r w:rsidRPr="0007079C">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w:t>
            </w:r>
            <w:r w:rsidRPr="0007079C">
              <w:rPr>
                <w:rFonts w:ascii="Times New Roman" w:hAnsi="Times New Roman"/>
                <w:color w:val="000000"/>
                <w:sz w:val="20"/>
                <w:szCs w:val="20"/>
              </w:rPr>
              <w:t>,</w:t>
            </w:r>
            <w:r>
              <w:rPr>
                <w:rFonts w:ascii="Times New Roman" w:hAnsi="Times New Roman"/>
                <w:sz w:val="20"/>
                <w:szCs w:val="20"/>
              </w:rPr>
              <w:t xml:space="preserve"> </w:t>
            </w:r>
            <w:r>
              <w:rPr>
                <w:rFonts w:ascii="Times New Roman" w:hAnsi="Times New Roman"/>
                <w:color w:val="000000"/>
                <w:sz w:val="20"/>
                <w:szCs w:val="20"/>
              </w:rPr>
              <w:t>2</w:t>
            </w:r>
          </w:p>
        </w:tc>
      </w:tr>
      <w:tr w:rsidR="004A5391" w:rsidRPr="00A12B07" w14:paraId="1097566E" w14:textId="77777777" w:rsidTr="004A5391">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9536BA" w14:textId="2284AF52" w:rsidR="004A5391" w:rsidRDefault="004A5391" w:rsidP="004A5391">
            <w:pPr>
              <w:pStyle w:val="Standard"/>
              <w:widowControl w:val="0"/>
              <w:spacing w:after="0" w:line="240" w:lineRule="auto"/>
              <w:jc w:val="center"/>
              <w:rPr>
                <w:rFonts w:ascii="Times New Roman" w:hAnsi="Times New Roman"/>
                <w:b/>
                <w:bCs/>
                <w:sz w:val="20"/>
                <w:szCs w:val="20"/>
              </w:rPr>
            </w:pPr>
            <w:r>
              <w:rPr>
                <w:rFonts w:ascii="Times New Roman" w:hAnsi="Times New Roman"/>
                <w:b/>
                <w:bCs/>
                <w:sz w:val="20"/>
                <w:szCs w:val="20"/>
              </w:rPr>
              <w:t>1</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614F64" w14:textId="5746AF49" w:rsidR="004A5391" w:rsidRPr="009812AC" w:rsidRDefault="004A5391" w:rsidP="004A5391">
            <w:pPr>
              <w:jc w:val="center"/>
              <w:rPr>
                <w:rFonts w:ascii="Times New Roman" w:hAnsi="Times New Roman"/>
                <w:color w:val="000000"/>
                <w:sz w:val="20"/>
                <w:szCs w:val="20"/>
              </w:rPr>
            </w:pPr>
            <w:r w:rsidRPr="009812AC">
              <w:rPr>
                <w:rFonts w:ascii="Times New Roman" w:hAnsi="Times New Roman"/>
                <w:color w:val="000000"/>
                <w:sz w:val="20"/>
                <w:szCs w:val="20"/>
              </w:rPr>
              <w:t>«ЖД Вокзал – Быль – Автовокзал»</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2F96A8" w14:textId="4DBF5CD5" w:rsidR="004A5391" w:rsidRPr="009812AC" w:rsidRDefault="004A5391" w:rsidP="004A5391">
            <w:pPr>
              <w:jc w:val="center"/>
              <w:rPr>
                <w:rFonts w:ascii="Times New Roman" w:hAnsi="Times New Roman"/>
                <w:color w:val="000000"/>
                <w:sz w:val="16"/>
                <w:szCs w:val="16"/>
              </w:rPr>
            </w:pPr>
            <w:r w:rsidRPr="009812AC">
              <w:rPr>
                <w:rFonts w:ascii="Times New Roman" w:hAnsi="Times New Roman"/>
                <w:color w:val="000000"/>
                <w:sz w:val="16"/>
                <w:szCs w:val="16"/>
              </w:rPr>
              <w:t xml:space="preserve">«ЖД Вокзал», «Вагонное Депо», «Школа №36», «Советская», «ТРЦ Боше», «Конева», «Шухова», «Жукова», «Быль», «Поликлиника», «Юбилейная», «пр-т А. Угарова», «Макаренко», «Рынок Юбилейный», «Автовокзал», «Макаренко», «пр-т А. Угарова», «Юбилейная», «Поликлиника», «Быль», </w:t>
            </w:r>
            <w:bookmarkStart w:id="6" w:name="_Hlk124864107"/>
            <w:r w:rsidRPr="009812AC">
              <w:rPr>
                <w:rFonts w:ascii="Times New Roman" w:hAnsi="Times New Roman"/>
                <w:color w:val="000000"/>
                <w:sz w:val="16"/>
                <w:szCs w:val="16"/>
              </w:rPr>
              <w:t xml:space="preserve">«Жукова», «Конева», «ТРЦ Боше», </w:t>
            </w:r>
            <w:bookmarkEnd w:id="6"/>
            <w:r w:rsidRPr="009812AC">
              <w:rPr>
                <w:rFonts w:ascii="Times New Roman" w:hAnsi="Times New Roman"/>
                <w:color w:val="000000"/>
                <w:sz w:val="16"/>
                <w:szCs w:val="16"/>
              </w:rPr>
              <w:t>«Советская», «Школа №36», «Вагонное Депо», «ЖД Вокзал».</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B37117" w14:textId="41594500" w:rsidR="004A5391" w:rsidRPr="009812AC" w:rsidRDefault="004A5391" w:rsidP="004A5391">
            <w:pPr>
              <w:jc w:val="center"/>
              <w:rPr>
                <w:rFonts w:ascii="Times New Roman" w:hAnsi="Times New Roman"/>
                <w:color w:val="000000"/>
                <w:sz w:val="16"/>
                <w:szCs w:val="16"/>
              </w:rPr>
            </w:pPr>
            <w:r w:rsidRPr="009812AC">
              <w:rPr>
                <w:rFonts w:ascii="Times New Roman" w:hAnsi="Times New Roman"/>
                <w:color w:val="000000"/>
                <w:sz w:val="16"/>
                <w:szCs w:val="16"/>
              </w:rPr>
              <w:t xml:space="preserve">ул. Победы, ул. Свободы, ул. Советская, пр-т Молодёжный, ул. Шухова, пр-т Победы, пр-т А. Угарова, ул. Архитектора Бутовой, пр-т А. Угарова, пр-т Победы, </w:t>
            </w:r>
            <w:bookmarkStart w:id="7" w:name="_Hlk125983271"/>
            <w:r w:rsidRPr="009812AC">
              <w:rPr>
                <w:rFonts w:ascii="Times New Roman" w:hAnsi="Times New Roman"/>
                <w:color w:val="000000"/>
                <w:sz w:val="16"/>
                <w:szCs w:val="16"/>
              </w:rPr>
              <w:t>ул. Шухова</w:t>
            </w:r>
            <w:bookmarkStart w:id="8" w:name="_Hlk125983376"/>
            <w:r w:rsidRPr="009812AC">
              <w:rPr>
                <w:rFonts w:ascii="Times New Roman" w:hAnsi="Times New Roman"/>
                <w:color w:val="000000"/>
                <w:sz w:val="16"/>
                <w:szCs w:val="16"/>
              </w:rPr>
              <w:t xml:space="preserve">, </w:t>
            </w:r>
            <w:bookmarkEnd w:id="7"/>
            <w:r w:rsidRPr="009812AC">
              <w:rPr>
                <w:rFonts w:ascii="Times New Roman" w:hAnsi="Times New Roman"/>
                <w:color w:val="000000"/>
                <w:sz w:val="16"/>
                <w:szCs w:val="16"/>
              </w:rPr>
              <w:t>пр-т Молодёжный</w:t>
            </w:r>
            <w:bookmarkEnd w:id="8"/>
            <w:r w:rsidRPr="009812AC">
              <w:rPr>
                <w:rFonts w:ascii="Times New Roman" w:hAnsi="Times New Roman"/>
                <w:color w:val="000000"/>
                <w:sz w:val="16"/>
                <w:szCs w:val="16"/>
              </w:rPr>
              <w:t>, ул. Советская, ул. Свободы, ул. Победы.</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0652D4" w14:textId="18B8E0E0" w:rsidR="004A5391" w:rsidRDefault="004A5391" w:rsidP="004A5391">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13,4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44FD4" w14:textId="0797BCFB" w:rsidR="004A5391" w:rsidRPr="0007079C" w:rsidRDefault="004A5391" w:rsidP="004A5391">
            <w:pPr>
              <w:pStyle w:val="TableContents"/>
              <w:spacing w:after="0" w:line="240" w:lineRule="auto"/>
              <w:jc w:val="center"/>
              <w:rPr>
                <w:rFonts w:ascii="Times New Roman" w:hAnsi="Times New Roman"/>
                <w:color w:val="000000"/>
                <w:sz w:val="20"/>
                <w:szCs w:val="20"/>
              </w:rPr>
            </w:pPr>
            <w:r w:rsidRPr="00222D4D">
              <w:rPr>
                <w:rFonts w:ascii="Times New Roman" w:hAnsi="Times New Roman"/>
                <w:color w:val="000000"/>
                <w:sz w:val="20"/>
                <w:szCs w:val="20"/>
              </w:rPr>
              <w:t xml:space="preserve">Автобус </w:t>
            </w:r>
            <w:r>
              <w:rPr>
                <w:rFonts w:ascii="Times New Roman" w:hAnsi="Times New Roman"/>
                <w:color w:val="000000"/>
                <w:sz w:val="20"/>
                <w:szCs w:val="20"/>
              </w:rPr>
              <w:t>малого</w:t>
            </w:r>
            <w:r w:rsidRPr="00222D4D">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 1</w:t>
            </w:r>
          </w:p>
        </w:tc>
      </w:tr>
      <w:tr w:rsidR="004A5391" w:rsidRPr="00A12B07" w14:paraId="4ED18694" w14:textId="77777777" w:rsidTr="004A5391">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D8ADAE" w14:textId="6339A739" w:rsidR="004A5391" w:rsidRDefault="004A5391" w:rsidP="004A5391">
            <w:pPr>
              <w:pStyle w:val="Standard"/>
              <w:widowControl w:val="0"/>
              <w:spacing w:after="0" w:line="240" w:lineRule="auto"/>
              <w:jc w:val="center"/>
              <w:rPr>
                <w:rFonts w:ascii="Times New Roman" w:hAnsi="Times New Roman"/>
                <w:b/>
                <w:bCs/>
                <w:sz w:val="20"/>
                <w:szCs w:val="20"/>
              </w:rPr>
            </w:pPr>
            <w:r>
              <w:rPr>
                <w:rFonts w:ascii="Times New Roman" w:hAnsi="Times New Roman"/>
                <w:b/>
                <w:bCs/>
                <w:sz w:val="20"/>
                <w:szCs w:val="20"/>
              </w:rPr>
              <w:t>27а</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BC8D2" w14:textId="35D11ED5" w:rsidR="004A5391" w:rsidRPr="009812AC" w:rsidRDefault="004A5391" w:rsidP="004A5391">
            <w:pPr>
              <w:jc w:val="center"/>
              <w:rPr>
                <w:rFonts w:ascii="Times New Roman" w:hAnsi="Times New Roman"/>
                <w:color w:val="000000"/>
                <w:sz w:val="20"/>
                <w:szCs w:val="20"/>
              </w:rPr>
            </w:pPr>
            <w:r w:rsidRPr="00A21407">
              <w:rPr>
                <w:rFonts w:ascii="Times New Roman" w:hAnsi="Times New Roman"/>
                <w:sz w:val="20"/>
                <w:szCs w:val="20"/>
              </w:rPr>
              <w:t>«Автовокзал – Олимпийский – Туббольница»</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98A526" w14:textId="77777777" w:rsidR="004A5391" w:rsidRPr="00A21407" w:rsidRDefault="004A5391" w:rsidP="004A5391">
            <w:pPr>
              <w:jc w:val="center"/>
              <w:rPr>
                <w:rFonts w:ascii="Times New Roman" w:hAnsi="Times New Roman"/>
                <w:sz w:val="16"/>
                <w:szCs w:val="16"/>
              </w:rPr>
            </w:pPr>
            <w:r w:rsidRPr="00A21407">
              <w:rPr>
                <w:rFonts w:ascii="Times New Roman" w:hAnsi="Times New Roman"/>
                <w:sz w:val="16"/>
                <w:szCs w:val="16"/>
              </w:rPr>
              <w:t>«Автовокзал», «Макаренко»,</w:t>
            </w:r>
          </w:p>
          <w:p w14:paraId="57A40D9C" w14:textId="25047F7E" w:rsidR="004A5391" w:rsidRPr="009812AC" w:rsidRDefault="004A5391" w:rsidP="004A5391">
            <w:pPr>
              <w:jc w:val="center"/>
              <w:rPr>
                <w:rFonts w:ascii="Times New Roman" w:hAnsi="Times New Roman"/>
                <w:color w:val="000000"/>
                <w:sz w:val="16"/>
                <w:szCs w:val="16"/>
              </w:rPr>
            </w:pPr>
            <w:r w:rsidRPr="00A21407">
              <w:rPr>
                <w:rFonts w:ascii="Times New Roman" w:hAnsi="Times New Roman"/>
                <w:sz w:val="16"/>
                <w:szCs w:val="16"/>
              </w:rPr>
              <w:t xml:space="preserve">«пр-т А. Угарова», «Юбилейная», «Олимпийский», «КИС», «Фестивальная», «Авида», «Кинопрокат», «Гараж Райпо», «Маслозавод», «ГАТП», «Мебельная», «ЦРБ», «Птичье Молоко», «Детский Мир», «1000 Мелочей», «Дом Книги», «Бульвар Дружбы», «Рудничный», «Лебединец», «Студенческий», «Околица», «Парковый», «Туббольница», «Парковый», «Околица», «Студенческий», «Лебединец», «Бульвар Дружбы», «Дом Книги», «Яшма», «Горняк», «Детский </w:t>
            </w:r>
            <w:r w:rsidRPr="00A21407">
              <w:rPr>
                <w:rFonts w:ascii="Times New Roman" w:hAnsi="Times New Roman"/>
                <w:sz w:val="16"/>
                <w:szCs w:val="16"/>
              </w:rPr>
              <w:lastRenderedPageBreak/>
              <w:t>Мир», «Ленина», «Мелькомбинат», «Пушкарская Школа», «ГАТП», «Маслозавод», «Гараж Райпо», «Сад пенсионеров», «Быль», «Поликлиника», «Юбилейная», «пр-т А. Угарова», «Макаренко», «Рынок Юбилейный», «Автовокзал».</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AF409" w14:textId="389BD2B3" w:rsidR="004A5391" w:rsidRPr="009812AC" w:rsidRDefault="004A5391" w:rsidP="004A5391">
            <w:pPr>
              <w:jc w:val="center"/>
              <w:rPr>
                <w:rFonts w:ascii="Times New Roman" w:hAnsi="Times New Roman"/>
                <w:color w:val="000000"/>
                <w:sz w:val="16"/>
                <w:szCs w:val="16"/>
              </w:rPr>
            </w:pPr>
            <w:r w:rsidRPr="00A21407">
              <w:rPr>
                <w:rFonts w:ascii="Times New Roman" w:hAnsi="Times New Roman"/>
                <w:sz w:val="16"/>
                <w:szCs w:val="16"/>
              </w:rPr>
              <w:lastRenderedPageBreak/>
              <w:t>ул. Архитектора Бутовой, пр-т А. Угарова, ул. Ерошенко, ул. Шухова, ул. Прядченко, пр-т Комсомольский, ул. Комсомольская, пр-т Комсомольский, пр-т Губкина, ул. Наседкина, пр-т Комсомольский, Проезд на Туббольницу, пр-т Комсомольский, ул. Ленина, ул. Октябрьская, ул. Прядченко, ул. 25 Съезда КПСС, пр-т А. Угарова, ул. Архитектора Бутовой.</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60D95A" w14:textId="4CEEF345" w:rsidR="004A5391" w:rsidRDefault="004A5391" w:rsidP="004A5391">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26,5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7F5AF7" w14:textId="05F77A88" w:rsidR="004A5391" w:rsidRPr="0007079C" w:rsidRDefault="004A5391" w:rsidP="004A5391">
            <w:pPr>
              <w:pStyle w:val="TableContents"/>
              <w:spacing w:after="0" w:line="240" w:lineRule="auto"/>
              <w:jc w:val="center"/>
              <w:rPr>
                <w:rFonts w:ascii="Times New Roman" w:hAnsi="Times New Roman"/>
                <w:color w:val="000000"/>
                <w:sz w:val="20"/>
                <w:szCs w:val="20"/>
              </w:rPr>
            </w:pPr>
            <w:r w:rsidRPr="001E54BC">
              <w:rPr>
                <w:rFonts w:ascii="Times New Roman" w:hAnsi="Times New Roman"/>
                <w:color w:val="000000"/>
                <w:sz w:val="20"/>
                <w:szCs w:val="20"/>
              </w:rPr>
              <w:t>Автобус малого класса и выше</w:t>
            </w:r>
            <w:r>
              <w:rPr>
                <w:rFonts w:ascii="Times New Roman" w:hAnsi="Times New Roman"/>
                <w:color w:val="000000"/>
                <w:sz w:val="20"/>
                <w:szCs w:val="20"/>
              </w:rPr>
              <w:t xml:space="preserve">, </w:t>
            </w:r>
            <w:r w:rsidRPr="001E54BC">
              <w:rPr>
                <w:rFonts w:ascii="Times New Roman" w:hAnsi="Times New Roman"/>
                <w:color w:val="000000"/>
                <w:sz w:val="20"/>
                <w:szCs w:val="20"/>
              </w:rPr>
              <w:t>1</w:t>
            </w:r>
          </w:p>
        </w:tc>
      </w:tr>
      <w:tr w:rsidR="004A5391" w:rsidRPr="00A12B07" w14:paraId="0DD30828" w14:textId="77777777" w:rsidTr="004A5391">
        <w:trPr>
          <w:trHeight w:val="410"/>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15F3AF" w14:textId="59D14528" w:rsidR="004A5391" w:rsidRDefault="004A5391" w:rsidP="004A5391">
            <w:pPr>
              <w:pStyle w:val="Standard"/>
              <w:widowControl w:val="0"/>
              <w:spacing w:after="0" w:line="240" w:lineRule="auto"/>
              <w:jc w:val="center"/>
              <w:rPr>
                <w:rFonts w:ascii="Times New Roman" w:hAnsi="Times New Roman"/>
                <w:b/>
                <w:bCs/>
                <w:sz w:val="20"/>
                <w:szCs w:val="20"/>
              </w:rPr>
            </w:pPr>
            <w:r>
              <w:rPr>
                <w:rFonts w:ascii="Times New Roman" w:hAnsi="Times New Roman"/>
                <w:b/>
                <w:bCs/>
                <w:sz w:val="20"/>
                <w:szCs w:val="20"/>
              </w:rPr>
              <w:t>27</w:t>
            </w:r>
          </w:p>
        </w:tc>
        <w:tc>
          <w:tcPr>
            <w:tcW w:w="24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32675F" w14:textId="4C56FE33" w:rsidR="004A5391" w:rsidRPr="009812AC" w:rsidRDefault="004A5391" w:rsidP="004A5391">
            <w:pPr>
              <w:jc w:val="center"/>
              <w:rPr>
                <w:rFonts w:ascii="Times New Roman" w:hAnsi="Times New Roman"/>
                <w:color w:val="000000"/>
                <w:sz w:val="20"/>
                <w:szCs w:val="20"/>
              </w:rPr>
            </w:pPr>
            <w:r w:rsidRPr="009812AC">
              <w:rPr>
                <w:rFonts w:ascii="Times New Roman" w:hAnsi="Times New Roman"/>
                <w:color w:val="000000"/>
                <w:sz w:val="20"/>
                <w:szCs w:val="20"/>
              </w:rPr>
              <w:t>«Автовокзал – Быль – Туббольница»</w:t>
            </w:r>
          </w:p>
        </w:tc>
        <w:tc>
          <w:tcPr>
            <w:tcW w:w="408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62CF3B" w14:textId="77777777" w:rsidR="004A5391" w:rsidRPr="009812AC" w:rsidRDefault="004A5391" w:rsidP="004A5391">
            <w:pPr>
              <w:jc w:val="center"/>
              <w:rPr>
                <w:rFonts w:ascii="Times New Roman" w:hAnsi="Times New Roman"/>
                <w:color w:val="000000"/>
                <w:sz w:val="16"/>
                <w:szCs w:val="16"/>
              </w:rPr>
            </w:pPr>
            <w:r w:rsidRPr="009812AC">
              <w:rPr>
                <w:rFonts w:ascii="Times New Roman" w:hAnsi="Times New Roman"/>
                <w:color w:val="000000"/>
                <w:sz w:val="16"/>
                <w:szCs w:val="16"/>
              </w:rPr>
              <w:t>«Автовокзал», «Макаренко»,</w:t>
            </w:r>
          </w:p>
          <w:p w14:paraId="11B4AFCF" w14:textId="29B4E912" w:rsidR="004A5391" w:rsidRPr="009812AC" w:rsidRDefault="004A5391" w:rsidP="004A5391">
            <w:pPr>
              <w:jc w:val="center"/>
              <w:rPr>
                <w:rFonts w:ascii="Times New Roman" w:hAnsi="Times New Roman"/>
                <w:color w:val="000000"/>
                <w:sz w:val="16"/>
                <w:szCs w:val="16"/>
              </w:rPr>
            </w:pPr>
            <w:r w:rsidRPr="009812AC">
              <w:rPr>
                <w:rFonts w:ascii="Times New Roman" w:hAnsi="Times New Roman"/>
                <w:color w:val="000000"/>
                <w:sz w:val="16"/>
                <w:szCs w:val="16"/>
              </w:rPr>
              <w:t>«пр-т А. Угарова», «Юбилейная», «Поликлиника», «Быль», «Жукова», «Конева», «ТРЦ Боше», «Маслозавод», «ГАТП», «Мебельная», «ЦРБ», «Птичье Молоко», «Детский Мир», «Аптека», «Кожвендиспансер», «МСЧ», «Туббольница», «МСЧ», «Кожвендиспансер», «Стойлянка», «Детский Мир», «Ленина», «Мелькомбинат», «Пушкарская Школа», «ГАТП», «Маслозавод», «ТРЦ Боше», «Конева», «Шухова», «Жукова», «Быль», «Поликлиника», «Юбилейная», «пр-т А. Угарова», «Макаренко», «Рынок Юбилейный», «Автовокзал».</w:t>
            </w:r>
          </w:p>
        </w:tc>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5E1AD4" w14:textId="77777777" w:rsidR="004A5391" w:rsidRPr="009812AC" w:rsidRDefault="004A5391" w:rsidP="004A5391">
            <w:pPr>
              <w:jc w:val="center"/>
              <w:rPr>
                <w:rFonts w:ascii="Times New Roman" w:hAnsi="Times New Roman"/>
                <w:color w:val="000000"/>
                <w:sz w:val="16"/>
                <w:szCs w:val="16"/>
              </w:rPr>
            </w:pPr>
            <w:r w:rsidRPr="009812AC">
              <w:rPr>
                <w:rFonts w:ascii="Times New Roman" w:hAnsi="Times New Roman"/>
                <w:color w:val="000000"/>
                <w:sz w:val="16"/>
                <w:szCs w:val="16"/>
              </w:rPr>
              <w:t>ул. Архитектора Бутовой, пр-т А. Угарова, пр-т Победы, ул. Шухова, пр-т Молодежный, ул. Прядченко, ул. Комсомольская, пр-т Комсомольский, Проезд на Туббольницу,</w:t>
            </w:r>
          </w:p>
          <w:p w14:paraId="5BC95B42" w14:textId="6137EED6" w:rsidR="004A5391" w:rsidRPr="009812AC" w:rsidRDefault="004A5391" w:rsidP="004A5391">
            <w:pPr>
              <w:jc w:val="center"/>
              <w:rPr>
                <w:rFonts w:ascii="Times New Roman" w:hAnsi="Times New Roman"/>
                <w:color w:val="000000"/>
                <w:sz w:val="16"/>
                <w:szCs w:val="16"/>
              </w:rPr>
            </w:pPr>
            <w:r w:rsidRPr="009812AC">
              <w:rPr>
                <w:rFonts w:ascii="Times New Roman" w:hAnsi="Times New Roman"/>
                <w:color w:val="000000"/>
                <w:sz w:val="16"/>
                <w:szCs w:val="16"/>
              </w:rPr>
              <w:t>пр-т Комсомольский, ул. Ленина, ул. Октябрьская, ул. Прядченко, пр-т Победы, пр-т А. Угарова, ул. Архитектора Бутовой.</w:t>
            </w:r>
          </w:p>
        </w:tc>
        <w:tc>
          <w:tcPr>
            <w:tcW w:w="184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BEE29E" w14:textId="39D26DF2" w:rsidR="004A5391" w:rsidRDefault="004A5391" w:rsidP="004A5391">
            <w:pPr>
              <w:pStyle w:val="Standard"/>
              <w:widowControl w:val="0"/>
              <w:spacing w:after="0" w:line="240" w:lineRule="auto"/>
              <w:jc w:val="center"/>
              <w:rPr>
                <w:rFonts w:ascii="Times New Roman" w:hAnsi="Times New Roman"/>
                <w:sz w:val="20"/>
                <w:szCs w:val="20"/>
              </w:rPr>
            </w:pPr>
            <w:r>
              <w:rPr>
                <w:rFonts w:ascii="Times New Roman" w:hAnsi="Times New Roman"/>
                <w:sz w:val="20"/>
                <w:szCs w:val="20"/>
              </w:rPr>
              <w:t>22,0 км, кольцо</w:t>
            </w:r>
          </w:p>
        </w:tc>
        <w:tc>
          <w:tcPr>
            <w:tcW w:w="262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08B9F6" w14:textId="58D0AD76" w:rsidR="004A5391" w:rsidRPr="0007079C" w:rsidRDefault="004A5391" w:rsidP="004A5391">
            <w:pPr>
              <w:pStyle w:val="TableContents"/>
              <w:spacing w:after="0" w:line="240" w:lineRule="auto"/>
              <w:jc w:val="center"/>
              <w:rPr>
                <w:rFonts w:ascii="Times New Roman" w:hAnsi="Times New Roman"/>
                <w:color w:val="000000"/>
                <w:sz w:val="20"/>
                <w:szCs w:val="20"/>
              </w:rPr>
            </w:pPr>
            <w:r w:rsidRPr="00222D4D">
              <w:rPr>
                <w:rFonts w:ascii="Times New Roman" w:hAnsi="Times New Roman"/>
                <w:color w:val="000000"/>
                <w:sz w:val="20"/>
                <w:szCs w:val="20"/>
              </w:rPr>
              <w:t xml:space="preserve">Автобус </w:t>
            </w:r>
            <w:r>
              <w:rPr>
                <w:rFonts w:ascii="Times New Roman" w:hAnsi="Times New Roman"/>
                <w:color w:val="000000"/>
                <w:sz w:val="20"/>
                <w:szCs w:val="20"/>
              </w:rPr>
              <w:t>малого</w:t>
            </w:r>
            <w:r w:rsidRPr="00222D4D">
              <w:rPr>
                <w:rFonts w:ascii="Times New Roman" w:hAnsi="Times New Roman"/>
                <w:color w:val="000000"/>
                <w:sz w:val="20"/>
                <w:szCs w:val="20"/>
              </w:rPr>
              <w:t xml:space="preserve"> класса</w:t>
            </w:r>
            <w:r>
              <w:rPr>
                <w:rFonts w:ascii="Times New Roman" w:hAnsi="Times New Roman"/>
                <w:color w:val="000000"/>
                <w:sz w:val="20"/>
                <w:szCs w:val="20"/>
              </w:rPr>
              <w:t xml:space="preserve"> и выше, 1</w:t>
            </w:r>
          </w:p>
        </w:tc>
      </w:tr>
    </w:tbl>
    <w:p w14:paraId="6B4A7E7B" w14:textId="61E46081" w:rsidR="004A5391" w:rsidRDefault="004A5391" w:rsidP="003027F3">
      <w:r>
        <w:br w:type="textWrapping" w:clear="all"/>
      </w:r>
    </w:p>
    <w:sectPr w:rsidR="004A5391" w:rsidSect="005C65FA">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D18C5" w14:textId="77777777" w:rsidR="005C5338" w:rsidRDefault="005C5338" w:rsidP="004A5391">
      <w:r>
        <w:separator/>
      </w:r>
    </w:p>
  </w:endnote>
  <w:endnote w:type="continuationSeparator" w:id="0">
    <w:p w14:paraId="45EC58B2" w14:textId="77777777" w:rsidR="005C5338" w:rsidRDefault="005C5338" w:rsidP="004A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AF502" w14:textId="77777777" w:rsidR="005C5338" w:rsidRDefault="005C5338" w:rsidP="004A5391">
      <w:r>
        <w:separator/>
      </w:r>
    </w:p>
  </w:footnote>
  <w:footnote w:type="continuationSeparator" w:id="0">
    <w:p w14:paraId="3296D663" w14:textId="77777777" w:rsidR="005C5338" w:rsidRDefault="005C5338" w:rsidP="004A53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CA3"/>
    <w:rsid w:val="00031E52"/>
    <w:rsid w:val="00172CA3"/>
    <w:rsid w:val="003027F3"/>
    <w:rsid w:val="00440B2E"/>
    <w:rsid w:val="00481369"/>
    <w:rsid w:val="004A5391"/>
    <w:rsid w:val="004C5F89"/>
    <w:rsid w:val="005C5338"/>
    <w:rsid w:val="005C65FA"/>
    <w:rsid w:val="00692558"/>
    <w:rsid w:val="009E66B0"/>
    <w:rsid w:val="00A12B07"/>
    <w:rsid w:val="00D55CDA"/>
    <w:rsid w:val="00D73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B3DCB"/>
  <w15:chartTrackingRefBased/>
  <w15:docId w15:val="{6B645805-7619-4867-959F-0CA39A8FB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5C65FA"/>
    <w:pPr>
      <w:widowControl w:val="0"/>
      <w:suppressAutoHyphens/>
      <w:autoSpaceDN w:val="0"/>
      <w:spacing w:after="0" w:line="240" w:lineRule="auto"/>
      <w:textAlignment w:val="baseline"/>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5C65FA"/>
    <w:pPr>
      <w:suppressAutoHyphens/>
      <w:autoSpaceDN w:val="0"/>
      <w:spacing w:after="200" w:line="276" w:lineRule="auto"/>
      <w:textAlignment w:val="baseline"/>
    </w:pPr>
    <w:rPr>
      <w:rFonts w:ascii="Calibri" w:eastAsia="Times New Roman" w:hAnsi="Calibri" w:cs="Times New Roman"/>
      <w:lang w:eastAsia="ru-RU"/>
    </w:rPr>
  </w:style>
  <w:style w:type="paragraph" w:customStyle="1" w:styleId="TableContents">
    <w:name w:val="Table Contents"/>
    <w:basedOn w:val="Standard"/>
    <w:rsid w:val="005C65FA"/>
    <w:pPr>
      <w:widowControl w:val="0"/>
      <w:suppressLineNumbers/>
    </w:pPr>
  </w:style>
  <w:style w:type="paragraph" w:styleId="a3">
    <w:name w:val="header"/>
    <w:basedOn w:val="a"/>
    <w:link w:val="a4"/>
    <w:uiPriority w:val="99"/>
    <w:unhideWhenUsed/>
    <w:rsid w:val="004A5391"/>
    <w:pPr>
      <w:tabs>
        <w:tab w:val="center" w:pos="4677"/>
        <w:tab w:val="right" w:pos="9355"/>
      </w:tabs>
    </w:pPr>
  </w:style>
  <w:style w:type="character" w:customStyle="1" w:styleId="a4">
    <w:name w:val="Верхний колонтитул Знак"/>
    <w:basedOn w:val="a0"/>
    <w:link w:val="a3"/>
    <w:uiPriority w:val="99"/>
    <w:rsid w:val="004A5391"/>
    <w:rPr>
      <w:rFonts w:ascii="Calibri" w:eastAsia="Times New Roman" w:hAnsi="Calibri" w:cs="Times New Roman"/>
      <w:lang w:eastAsia="ru-RU"/>
    </w:rPr>
  </w:style>
  <w:style w:type="paragraph" w:styleId="a5">
    <w:name w:val="footer"/>
    <w:basedOn w:val="a"/>
    <w:link w:val="a6"/>
    <w:uiPriority w:val="99"/>
    <w:unhideWhenUsed/>
    <w:rsid w:val="004A5391"/>
    <w:pPr>
      <w:tabs>
        <w:tab w:val="center" w:pos="4677"/>
        <w:tab w:val="right" w:pos="9355"/>
      </w:tabs>
    </w:pPr>
  </w:style>
  <w:style w:type="character" w:customStyle="1" w:styleId="a6">
    <w:name w:val="Нижний колонтитул Знак"/>
    <w:basedOn w:val="a0"/>
    <w:link w:val="a5"/>
    <w:uiPriority w:val="99"/>
    <w:rsid w:val="004A5391"/>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2gis.ru/staroskol/platform/8444932201119762/center/37.89559%2C51.309937/zoom/17" TargetMode="External"/><Relationship Id="rId13" Type="http://schemas.openxmlformats.org/officeDocument/2006/relationships/hyperlink" Target="http://2gis.ru/staroskol/platform/8444932201119823/center/37.807235%2C51.276369/zoom/17" TargetMode="External"/><Relationship Id="rId18" Type="http://schemas.openxmlformats.org/officeDocument/2006/relationships/hyperlink" Target="http://2gis.ru/staroskol/platform/8444932201119826/center/37.891777%2C51.308196/zoom/17" TargetMode="External"/><Relationship Id="rId3" Type="http://schemas.openxmlformats.org/officeDocument/2006/relationships/webSettings" Target="webSettings.xml"/><Relationship Id="rId21" Type="http://schemas.openxmlformats.org/officeDocument/2006/relationships/hyperlink" Target="http://2gis.ru/staroskol/platform/8444932201119837/center/37.892675%2C51.315404/zoom/17" TargetMode="External"/><Relationship Id="rId7" Type="http://schemas.openxmlformats.org/officeDocument/2006/relationships/hyperlink" Target="http://2gis.ru/staroskol/platform/8444932201119760/center/37.896525%2C51.311543/zoom/17" TargetMode="External"/><Relationship Id="rId12" Type="http://schemas.openxmlformats.org/officeDocument/2006/relationships/hyperlink" Target="http://2gis.ru/staroskol/platform/8444932201119795/center/37.820282%2C51.286465/zoom/17" TargetMode="External"/><Relationship Id="rId17" Type="http://schemas.openxmlformats.org/officeDocument/2006/relationships/hyperlink" Target="http://2gis.ru/staroskol/platform/8444932201119815/center/37.85807%2C51.305647/zoom/17"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2gis.ru/staroskol/platform/8444932201119810/center/37.852931%2C51.302658/zoom/17" TargetMode="External"/><Relationship Id="rId20" Type="http://schemas.openxmlformats.org/officeDocument/2006/relationships/hyperlink" Target="http://2gis.ru/staroskol/platform/8444932201119832/center/37.897132%2C51.311377/zoom/17" TargetMode="External"/><Relationship Id="rId1" Type="http://schemas.openxmlformats.org/officeDocument/2006/relationships/styles" Target="styles.xml"/><Relationship Id="rId6" Type="http://schemas.openxmlformats.org/officeDocument/2006/relationships/hyperlink" Target="http://2gis.ru/staroskol/platform/8444932201119757/center/37.892533%2C51.315149/zoom/17" TargetMode="External"/><Relationship Id="rId11" Type="http://schemas.openxmlformats.org/officeDocument/2006/relationships/hyperlink" Target="http://2gis.ru/staroskol/platform/8444932201119773/center/37.824067%2C51.289619/zoom/17"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2gis.ru/staroskol/platform/8444932201119806/center/37.847143%2C51.299741/zoom/17" TargetMode="External"/><Relationship Id="rId23" Type="http://schemas.openxmlformats.org/officeDocument/2006/relationships/hyperlink" Target="http://2gis.ru/staroskol/platform/8444932201119859/center/37.886808%2C51.324178/zoom/17" TargetMode="External"/><Relationship Id="rId10" Type="http://schemas.openxmlformats.org/officeDocument/2006/relationships/hyperlink" Target="http://2gis.ru/staroskol/platform/8444932201119797/center/37.839965%2C51.298998/zoom/17" TargetMode="External"/><Relationship Id="rId19" Type="http://schemas.openxmlformats.org/officeDocument/2006/relationships/hyperlink" Target="http://2gis.ru/staroskol/platform/8444932201119829/center/37.894582%2C51.309389/zoom/17" TargetMode="External"/><Relationship Id="rId4" Type="http://schemas.openxmlformats.org/officeDocument/2006/relationships/footnotes" Target="footnotes.xml"/><Relationship Id="rId9" Type="http://schemas.openxmlformats.org/officeDocument/2006/relationships/hyperlink" Target="http://2gis.ru/staroskol/platform/8444932201119793/center/37.850386%2C51.305145/zoom/17" TargetMode="External"/><Relationship Id="rId14" Type="http://schemas.openxmlformats.org/officeDocument/2006/relationships/hyperlink" Target="http://2gis.ru/staroskol/platform/8444932201119807/center/37.803261%2C51.275627/zoom/17" TargetMode="External"/><Relationship Id="rId22" Type="http://schemas.openxmlformats.org/officeDocument/2006/relationships/hyperlink" Target="http://2gis.ru/staroskol/platform/8444932201119845/center/37.88589%2C51.32153/zoom/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27</Pages>
  <Words>9446</Words>
  <Characters>53843</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2026-07-11T08:15:00Z</dcterms:created>
  <dcterms:modified xsi:type="dcterms:W3CDTF">2026-07-11T10:28:00Z</dcterms:modified>
</cp:coreProperties>
</file>